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0ABF" w14:textId="2064C738" w:rsidR="00C34EB4" w:rsidRDefault="00BA529B">
      <w:pPr>
        <w:spacing w:before="100" w:beforeAutospacing="1" w:after="100" w:afterAutospacing="1" w:line="360" w:lineRule="auto"/>
        <w:jc w:val="center"/>
        <w:rPr>
          <w:rFonts w:ascii="黑体" w:eastAsia="黑体"/>
          <w:b/>
          <w:bCs/>
          <w:sz w:val="32"/>
          <w:szCs w:val="32"/>
        </w:rPr>
      </w:pPr>
      <w:bookmarkStart w:id="0" w:name="OLE_LINK1"/>
      <w:bookmarkStart w:id="1" w:name="OLE_LINK3"/>
      <w:r>
        <w:rPr>
          <w:rFonts w:ascii="黑体" w:eastAsia="黑体" w:hint="eastAsia"/>
          <w:b/>
          <w:bCs/>
          <w:sz w:val="32"/>
          <w:szCs w:val="32"/>
        </w:rPr>
        <w:t>嘉兴南洋职业技术学院2023年</w:t>
      </w:r>
      <w:r w:rsidR="00446AC4">
        <w:rPr>
          <w:rFonts w:ascii="黑体" w:eastAsia="黑体" w:hint="eastAsia"/>
          <w:b/>
          <w:bCs/>
          <w:sz w:val="32"/>
          <w:szCs w:val="32"/>
        </w:rPr>
        <w:t>第一季度</w:t>
      </w:r>
      <w:r>
        <w:rPr>
          <w:rFonts w:ascii="黑体" w:eastAsia="黑体" w:hint="eastAsia"/>
          <w:b/>
          <w:bCs/>
          <w:sz w:val="32"/>
          <w:szCs w:val="32"/>
        </w:rPr>
        <w:t>消防设备采购项目</w:t>
      </w:r>
      <w:r w:rsidR="00A14D73">
        <w:rPr>
          <w:rFonts w:ascii="黑体" w:eastAsia="黑体" w:hAnsi="黑体" w:cs="黑体" w:hint="eastAsia"/>
          <w:b/>
          <w:bCs/>
          <w:sz w:val="32"/>
          <w:szCs w:val="32"/>
        </w:rPr>
        <w:t>采购公告</w:t>
      </w:r>
    </w:p>
    <w:p w14:paraId="1375148F" w14:textId="653EE1F2" w:rsidR="00C34EB4" w:rsidRDefault="00000000">
      <w:pPr>
        <w:widowControl/>
        <w:spacing w:line="360" w:lineRule="auto"/>
        <w:jc w:val="left"/>
        <w:rPr>
          <w:rFonts w:ascii="宋体" w:cs="宋体"/>
          <w:sz w:val="24"/>
          <w:szCs w:val="24"/>
        </w:rPr>
      </w:pPr>
      <w:r>
        <w:rPr>
          <w:rFonts w:ascii="宋体" w:hAnsi="宋体" w:cs="宋体" w:hint="eastAsia"/>
          <w:sz w:val="24"/>
          <w:szCs w:val="24"/>
        </w:rPr>
        <w:t xml:space="preserve">    参照《中华人民共和国招标投标法》、《中华人民共和国政府采购法》等相关规定，现就</w:t>
      </w:r>
      <w:r w:rsidR="00446AC4">
        <w:rPr>
          <w:rFonts w:ascii="宋体" w:hAnsi="宋体" w:cs="宋体" w:hint="eastAsia"/>
          <w:sz w:val="24"/>
          <w:szCs w:val="24"/>
        </w:rPr>
        <w:t>嘉兴南洋职业技术学院2023年第一季度消防设备采购项目</w:t>
      </w:r>
      <w:r>
        <w:rPr>
          <w:rFonts w:ascii="宋体" w:hAnsi="宋体" w:cs="宋体" w:hint="eastAsia"/>
          <w:sz w:val="24"/>
          <w:szCs w:val="24"/>
        </w:rPr>
        <w:t>进行采购公告，欢迎国内合格的投标人前来投标。现将有关事项公告如下：</w:t>
      </w:r>
    </w:p>
    <w:p w14:paraId="0DA27D41" w14:textId="77777777" w:rsidR="00C34EB4" w:rsidRDefault="00000000">
      <w:pPr>
        <w:widowControl/>
        <w:spacing w:line="360" w:lineRule="auto"/>
        <w:jc w:val="left"/>
        <w:rPr>
          <w:rFonts w:ascii="宋体" w:hAnsi="宋体" w:cs="宋体"/>
          <w:sz w:val="24"/>
          <w:szCs w:val="24"/>
        </w:rPr>
      </w:pPr>
      <w:r>
        <w:rPr>
          <w:rFonts w:ascii="宋体" w:hAnsi="宋体" w:cs="宋体" w:hint="eastAsia"/>
          <w:sz w:val="24"/>
          <w:szCs w:val="24"/>
        </w:rPr>
        <w:t xml:space="preserve">    一、采购人名称：嘉兴南洋职业技术学院</w:t>
      </w:r>
    </w:p>
    <w:p w14:paraId="2DABEF25" w14:textId="14069F08" w:rsidR="00C34EB4" w:rsidRDefault="00000000">
      <w:pPr>
        <w:widowControl/>
        <w:spacing w:line="360" w:lineRule="auto"/>
        <w:jc w:val="left"/>
        <w:rPr>
          <w:rFonts w:ascii="宋体" w:cs="宋体"/>
          <w:bCs/>
          <w:sz w:val="24"/>
          <w:szCs w:val="24"/>
        </w:rPr>
      </w:pPr>
      <w:r>
        <w:rPr>
          <w:rFonts w:ascii="宋体" w:hAnsi="宋体" w:cs="宋体" w:hint="eastAsia"/>
          <w:sz w:val="24"/>
          <w:szCs w:val="24"/>
        </w:rPr>
        <w:t xml:space="preserve">    二、采购项目名称：</w:t>
      </w:r>
      <w:r w:rsidR="00446AC4">
        <w:rPr>
          <w:rFonts w:ascii="宋体" w:hAnsi="宋体" w:cs="宋体" w:hint="eastAsia"/>
          <w:sz w:val="24"/>
          <w:szCs w:val="24"/>
        </w:rPr>
        <w:t>嘉兴南洋职业技术学院2023年第一季度消防设备采购项目</w:t>
      </w:r>
    </w:p>
    <w:p w14:paraId="380231B0" w14:textId="77777777" w:rsidR="00C34EB4" w:rsidRDefault="00000000">
      <w:pPr>
        <w:widowControl/>
        <w:tabs>
          <w:tab w:val="left" w:pos="7534"/>
        </w:tabs>
        <w:spacing w:line="360" w:lineRule="auto"/>
        <w:jc w:val="left"/>
        <w:rPr>
          <w:rFonts w:ascii="宋体" w:cs="Times New Roman"/>
          <w:sz w:val="24"/>
          <w:szCs w:val="24"/>
        </w:rPr>
      </w:pPr>
      <w:r>
        <w:rPr>
          <w:rFonts w:ascii="宋体" w:hAnsi="宋体" w:cs="宋体" w:hint="eastAsia"/>
          <w:sz w:val="24"/>
          <w:szCs w:val="24"/>
        </w:rPr>
        <w:t xml:space="preserve">    三、采购项目概况（内容、用途、数量、简要技术要求等）：</w:t>
      </w:r>
      <w:r>
        <w:rPr>
          <w:rFonts w:ascii="宋体" w:hAnsi="宋体" w:cs="宋体"/>
          <w:sz w:val="24"/>
          <w:szCs w:val="24"/>
        </w:rPr>
        <w:tab/>
      </w:r>
    </w:p>
    <w:p w14:paraId="4738FF35" w14:textId="3FB365D0" w:rsidR="00C34EB4" w:rsidRDefault="00446AC4">
      <w:pPr>
        <w:spacing w:line="360" w:lineRule="auto"/>
        <w:ind w:firstLine="465"/>
        <w:rPr>
          <w:rFonts w:ascii="宋体"/>
          <w:sz w:val="24"/>
          <w:szCs w:val="24"/>
        </w:rPr>
      </w:pPr>
      <w:r>
        <w:rPr>
          <w:rFonts w:ascii="宋体" w:hAnsi="宋体" w:cs="宋体" w:hint="eastAsia"/>
          <w:sz w:val="24"/>
        </w:rPr>
        <w:t>嘉兴南洋职业技术学院2023年第一季度消防设备采购项目</w:t>
      </w:r>
      <w:r w:rsidR="00A14D73">
        <w:rPr>
          <w:rFonts w:ascii="宋体" w:hAnsi="宋体" w:cs="宋体" w:hint="eastAsia"/>
          <w:sz w:val="24"/>
        </w:rPr>
        <w:t>。</w:t>
      </w:r>
      <w:r w:rsidR="00A14D73">
        <w:rPr>
          <w:rFonts w:ascii="宋体" w:hAnsi="宋体" w:hint="eastAsia"/>
          <w:sz w:val="24"/>
          <w:szCs w:val="24"/>
        </w:rPr>
        <w:t>具体采购要求详见附件1。</w:t>
      </w:r>
    </w:p>
    <w:p w14:paraId="70A37F06" w14:textId="77777777" w:rsidR="00C34EB4" w:rsidRDefault="00000000">
      <w:pPr>
        <w:widowControl/>
        <w:spacing w:line="360" w:lineRule="auto"/>
        <w:jc w:val="left"/>
        <w:rPr>
          <w:rFonts w:ascii="宋体" w:cs="Times New Roman"/>
          <w:sz w:val="24"/>
          <w:szCs w:val="24"/>
        </w:rPr>
      </w:pPr>
      <w:r>
        <w:rPr>
          <w:rFonts w:ascii="宋体" w:hAnsi="宋体" w:cs="宋体" w:hint="eastAsia"/>
          <w:sz w:val="24"/>
          <w:szCs w:val="24"/>
        </w:rPr>
        <w:t xml:space="preserve">    四、拟采用的采购方式：</w:t>
      </w:r>
      <w:r>
        <w:rPr>
          <w:rFonts w:ascii="宋体" w:hAnsi="宋体" w:cs="宋体"/>
          <w:sz w:val="24"/>
          <w:szCs w:val="24"/>
        </w:rPr>
        <w:t>公开</w:t>
      </w:r>
      <w:r>
        <w:rPr>
          <w:rFonts w:ascii="宋体" w:hAnsi="宋体" w:cs="宋体" w:hint="eastAsia"/>
          <w:sz w:val="24"/>
          <w:szCs w:val="24"/>
        </w:rPr>
        <w:t xml:space="preserve">询价(报价单见附件2)  </w:t>
      </w:r>
    </w:p>
    <w:p w14:paraId="4ADB6ECC" w14:textId="77777777" w:rsidR="00BA529B" w:rsidRPr="00BA529B" w:rsidRDefault="00BA529B" w:rsidP="00BA529B">
      <w:pPr>
        <w:shd w:val="clear" w:color="auto" w:fill="FFFFFF"/>
        <w:tabs>
          <w:tab w:val="center" w:pos="4153"/>
        </w:tabs>
        <w:snapToGrid w:val="0"/>
        <w:spacing w:line="360" w:lineRule="auto"/>
        <w:ind w:firstLineChars="200" w:firstLine="480"/>
        <w:jc w:val="left"/>
        <w:rPr>
          <w:rFonts w:ascii="宋体" w:hAnsi="宋体" w:cs="宋体"/>
          <w:sz w:val="24"/>
          <w:szCs w:val="24"/>
        </w:rPr>
      </w:pPr>
      <w:r w:rsidRPr="00BA529B">
        <w:rPr>
          <w:rFonts w:ascii="宋体" w:hAnsi="宋体" w:cs="宋体" w:hint="eastAsia"/>
          <w:sz w:val="24"/>
          <w:szCs w:val="24"/>
        </w:rPr>
        <w:t>五、报名时间及方式：</w:t>
      </w:r>
    </w:p>
    <w:p w14:paraId="5F365236" w14:textId="4CA81762" w:rsidR="00BA529B" w:rsidRPr="00BA529B" w:rsidRDefault="00BA529B" w:rsidP="00BA529B">
      <w:pPr>
        <w:shd w:val="clear" w:color="auto" w:fill="FFFFFF"/>
        <w:tabs>
          <w:tab w:val="center" w:pos="4153"/>
        </w:tabs>
        <w:snapToGrid w:val="0"/>
        <w:spacing w:line="360" w:lineRule="auto"/>
        <w:ind w:firstLineChars="200" w:firstLine="480"/>
        <w:rPr>
          <w:rFonts w:ascii="宋体" w:hAnsi="宋体" w:cs="宋体"/>
          <w:sz w:val="24"/>
          <w:szCs w:val="24"/>
        </w:rPr>
      </w:pPr>
      <w:r w:rsidRPr="00BA529B">
        <w:rPr>
          <w:rFonts w:ascii="宋体" w:hAnsi="宋体" w:cs="宋体" w:hint="eastAsia"/>
          <w:sz w:val="24"/>
          <w:szCs w:val="24"/>
        </w:rPr>
        <w:t>1.时间：202</w:t>
      </w:r>
      <w:r>
        <w:rPr>
          <w:rFonts w:ascii="宋体" w:hAnsi="宋体" w:cs="宋体"/>
          <w:sz w:val="24"/>
          <w:szCs w:val="24"/>
        </w:rPr>
        <w:t>3</w:t>
      </w:r>
      <w:r w:rsidRPr="00BA529B">
        <w:rPr>
          <w:rFonts w:ascii="宋体" w:hAnsi="宋体" w:cs="宋体" w:hint="eastAsia"/>
          <w:sz w:val="24"/>
          <w:szCs w:val="24"/>
        </w:rPr>
        <w:t>年1月</w:t>
      </w:r>
      <w:r>
        <w:rPr>
          <w:rFonts w:ascii="宋体" w:hAnsi="宋体" w:cs="宋体"/>
          <w:sz w:val="24"/>
          <w:szCs w:val="24"/>
        </w:rPr>
        <w:t>6</w:t>
      </w:r>
      <w:r w:rsidRPr="00BA529B">
        <w:rPr>
          <w:rFonts w:ascii="宋体" w:hAnsi="宋体" w:cs="宋体" w:hint="eastAsia"/>
          <w:sz w:val="24"/>
          <w:szCs w:val="24"/>
        </w:rPr>
        <w:t>日起至2023年1月</w:t>
      </w:r>
      <w:r>
        <w:rPr>
          <w:rFonts w:ascii="宋体" w:hAnsi="宋体" w:cs="宋体"/>
          <w:sz w:val="24"/>
          <w:szCs w:val="24"/>
        </w:rPr>
        <w:t>10</w:t>
      </w:r>
      <w:r w:rsidRPr="00BA529B">
        <w:rPr>
          <w:rFonts w:ascii="宋体" w:hAnsi="宋体" w:cs="宋体" w:hint="eastAsia"/>
          <w:sz w:val="24"/>
          <w:szCs w:val="24"/>
        </w:rPr>
        <w:t xml:space="preserve">日（双休日及法定节假日除外），上午：8:30-11:30，下午：14:00-17:00             </w:t>
      </w:r>
    </w:p>
    <w:p w14:paraId="197232C5" w14:textId="77777777" w:rsidR="00BA529B" w:rsidRDefault="00BA529B" w:rsidP="00BA529B">
      <w:pPr>
        <w:shd w:val="clear" w:color="auto" w:fill="FFFFFF"/>
        <w:tabs>
          <w:tab w:val="center" w:pos="4153"/>
        </w:tabs>
        <w:snapToGrid w:val="0"/>
        <w:spacing w:line="360" w:lineRule="auto"/>
        <w:ind w:firstLineChars="200" w:firstLine="480"/>
        <w:rPr>
          <w:rFonts w:ascii="宋体" w:hAnsi="宋体" w:cs="宋体"/>
          <w:sz w:val="24"/>
          <w:szCs w:val="24"/>
        </w:rPr>
      </w:pPr>
      <w:r w:rsidRPr="00BA529B">
        <w:rPr>
          <w:rFonts w:ascii="宋体" w:hAnsi="宋体" w:cs="宋体" w:hint="eastAsia"/>
          <w:sz w:val="24"/>
          <w:szCs w:val="24"/>
        </w:rPr>
        <w:t>2．报名时需提供加盖公章的法定代表人授权委托书、营业执照、被授权人身份证、企业资质证书、项目负责人资质证书等资格证明资料复印件（加盖公章）或将以上资料的扫描件发送至752101932@qq.com邮箱，注明报名项目名称、报名单位、报名人、联系电话并电话确认后完成报名，逾期不予受理。</w:t>
      </w:r>
      <w:r>
        <w:rPr>
          <w:rFonts w:ascii="宋体" w:hAnsi="宋体" w:cs="宋体" w:hint="eastAsia"/>
          <w:sz w:val="24"/>
          <w:szCs w:val="24"/>
        </w:rPr>
        <w:t xml:space="preserve">    </w:t>
      </w:r>
    </w:p>
    <w:p w14:paraId="647F3101" w14:textId="1B61FEA1" w:rsidR="00C34EB4" w:rsidRDefault="00000000" w:rsidP="00BA529B">
      <w:pPr>
        <w:shd w:val="clear" w:color="auto" w:fill="FFFFFF"/>
        <w:tabs>
          <w:tab w:val="center" w:pos="4153"/>
        </w:tabs>
        <w:snapToGrid w:val="0"/>
        <w:spacing w:line="360" w:lineRule="auto"/>
        <w:ind w:firstLineChars="200" w:firstLine="480"/>
        <w:rPr>
          <w:rFonts w:ascii="宋体" w:cs="宋体"/>
          <w:sz w:val="24"/>
          <w:szCs w:val="24"/>
        </w:rPr>
      </w:pPr>
      <w:r>
        <w:rPr>
          <w:rFonts w:ascii="宋体" w:hAnsi="宋体" w:cs="宋体" w:hint="eastAsia"/>
          <w:sz w:val="24"/>
          <w:szCs w:val="24"/>
        </w:rPr>
        <w:t>六、合格投标人资格要求：</w:t>
      </w:r>
      <w:r w:rsidR="00C436B6">
        <w:rPr>
          <w:rFonts w:ascii="宋体" w:hAnsi="宋体" w:cs="宋体"/>
          <w:sz w:val="24"/>
          <w:szCs w:val="24"/>
        </w:rPr>
        <w:tab/>
      </w:r>
    </w:p>
    <w:p w14:paraId="7E87EFE4" w14:textId="77777777" w:rsidR="00C34EB4" w:rsidRDefault="00000000">
      <w:pPr>
        <w:shd w:val="clear" w:color="auto" w:fill="FFFFFF"/>
        <w:snapToGrid w:val="0"/>
        <w:spacing w:line="360" w:lineRule="auto"/>
        <w:rPr>
          <w:rFonts w:ascii="宋体" w:cs="Arial"/>
          <w:kern w:val="0"/>
          <w:sz w:val="24"/>
          <w:szCs w:val="24"/>
        </w:rPr>
      </w:pPr>
      <w:r>
        <w:rPr>
          <w:rFonts w:ascii="宋体" w:hAnsi="宋体" w:cs="宋体" w:hint="eastAsia"/>
          <w:sz w:val="24"/>
          <w:szCs w:val="24"/>
        </w:rPr>
        <w:t xml:space="preserve">    </w:t>
      </w:r>
      <w:r>
        <w:rPr>
          <w:rFonts w:ascii="宋体" w:hAnsi="宋体" w:cs="Arial" w:hint="eastAsia"/>
          <w:kern w:val="0"/>
          <w:sz w:val="24"/>
          <w:szCs w:val="24"/>
        </w:rPr>
        <w:t>符合政府采购法第二十二条（1.具有独立承担民事责任的能力；2.具有良好的商业信誉和健全的财务会计制度；3.具有履行合同所必需的设备和专业技术能力；4有依法缴纳税收和社会保障资金的良好记录；5.在经营活动中没有重大违法记录；6法律、行政法规规定的其他条件。）之供应商资格规定。</w:t>
      </w:r>
    </w:p>
    <w:p w14:paraId="400AF9AF" w14:textId="77777777" w:rsidR="00C34EB4" w:rsidRDefault="00000000">
      <w:pPr>
        <w:spacing w:line="360" w:lineRule="auto"/>
        <w:rPr>
          <w:rFonts w:ascii="宋体" w:cs="Arial"/>
          <w:kern w:val="0"/>
          <w:sz w:val="24"/>
          <w:szCs w:val="24"/>
        </w:rPr>
      </w:pPr>
      <w:r>
        <w:rPr>
          <w:rFonts w:ascii="宋体" w:hAnsi="宋体" w:cs="Arial" w:hint="eastAsia"/>
          <w:kern w:val="0"/>
          <w:sz w:val="24"/>
          <w:szCs w:val="24"/>
        </w:rPr>
        <w:t xml:space="preserve">    七、资格预审所需材料及要求</w:t>
      </w:r>
    </w:p>
    <w:p w14:paraId="00199228" w14:textId="77777777" w:rsidR="00C34EB4" w:rsidRDefault="00000000">
      <w:pPr>
        <w:spacing w:line="360" w:lineRule="auto"/>
        <w:rPr>
          <w:rFonts w:ascii="宋体" w:cs="宋体"/>
          <w:sz w:val="24"/>
          <w:szCs w:val="24"/>
        </w:rPr>
      </w:pPr>
      <w:r>
        <w:rPr>
          <w:rFonts w:ascii="宋体" w:hAnsi="宋体" w:cs="Arial" w:hint="eastAsia"/>
          <w:kern w:val="0"/>
          <w:sz w:val="24"/>
          <w:szCs w:val="24"/>
        </w:rPr>
        <w:t xml:space="preserve">    1.</w:t>
      </w:r>
      <w:r>
        <w:rPr>
          <w:rFonts w:ascii="宋体" w:hAnsi="宋体" w:cs="宋体" w:hint="eastAsia"/>
          <w:sz w:val="24"/>
          <w:szCs w:val="24"/>
        </w:rPr>
        <w:t>应由投标单位的法定代表人或委托人在公告期间密封递交，每个投标单位单独递交，不允许两家或两家以上单位同时且只派同一个人递交；</w:t>
      </w:r>
    </w:p>
    <w:p w14:paraId="7008CB5D" w14:textId="77777777" w:rsidR="00C34EB4" w:rsidRDefault="00000000">
      <w:pPr>
        <w:spacing w:line="360" w:lineRule="auto"/>
        <w:ind w:firstLine="480"/>
        <w:rPr>
          <w:rFonts w:ascii="宋体" w:hAnsi="宋体" w:cs="宋体"/>
          <w:sz w:val="24"/>
          <w:szCs w:val="24"/>
        </w:rPr>
      </w:pPr>
      <w:r>
        <w:rPr>
          <w:rFonts w:ascii="宋体" w:hAnsi="宋体" w:cs="宋体" w:hint="eastAsia"/>
          <w:sz w:val="24"/>
          <w:szCs w:val="24"/>
        </w:rPr>
        <w:t>2.密封材料内须有营业执照复印件、法定代表人资格证明（格式详见附件4）、</w:t>
      </w:r>
      <w:r>
        <w:rPr>
          <w:rFonts w:ascii="宋体" w:hAnsi="宋体" w:cs="宋体" w:hint="eastAsia"/>
          <w:sz w:val="24"/>
          <w:szCs w:val="24"/>
        </w:rPr>
        <w:lastRenderedPageBreak/>
        <w:t>本人身份证；如委托他人参加投标活动的，必须持法定代表人授权委托书（格式详见附件5）和委托人身份证等。（复印件必须加盖单位公章）；</w:t>
      </w:r>
    </w:p>
    <w:p w14:paraId="1C6EAFE4" w14:textId="77777777" w:rsidR="00C34EB4" w:rsidRDefault="00000000">
      <w:pPr>
        <w:spacing w:line="360" w:lineRule="auto"/>
        <w:ind w:firstLine="480"/>
        <w:rPr>
          <w:rFonts w:ascii="宋体" w:hAnsi="宋体" w:cs="宋体"/>
          <w:sz w:val="24"/>
          <w:szCs w:val="24"/>
        </w:rPr>
      </w:pPr>
      <w:r>
        <w:rPr>
          <w:rFonts w:ascii="宋体" w:hAnsi="宋体" w:cs="宋体" w:hint="eastAsia"/>
          <w:sz w:val="24"/>
          <w:szCs w:val="24"/>
        </w:rPr>
        <w:t>3.密封材料内须有投标产品的具体技术参数说明；</w:t>
      </w:r>
    </w:p>
    <w:p w14:paraId="5D5E7DBE" w14:textId="77777777" w:rsidR="00C34EB4" w:rsidRDefault="00000000">
      <w:pPr>
        <w:spacing w:line="360" w:lineRule="auto"/>
        <w:rPr>
          <w:rFonts w:ascii="宋体" w:cs="宋体"/>
          <w:sz w:val="24"/>
          <w:szCs w:val="24"/>
        </w:rPr>
      </w:pPr>
      <w:r>
        <w:rPr>
          <w:rFonts w:ascii="宋体" w:hAnsi="宋体" w:cs="宋体" w:hint="eastAsia"/>
          <w:sz w:val="24"/>
          <w:szCs w:val="24"/>
        </w:rPr>
        <w:t xml:space="preserve">    4.凡有意向参与本次采购项目的单位，请于公告时间内以书面形式向采购人提供报价单(详见附件3），报价单格式要求按照招标方格式填写，并须密封递交，否则按无效处理，且逾期不予受理；</w:t>
      </w:r>
    </w:p>
    <w:p w14:paraId="0D0AB98B" w14:textId="77777777" w:rsidR="00C34EB4" w:rsidRDefault="00000000">
      <w:pPr>
        <w:spacing w:line="360" w:lineRule="auto"/>
        <w:ind w:firstLine="480"/>
        <w:rPr>
          <w:rFonts w:ascii="宋体" w:hAnsi="宋体" w:cs="宋体"/>
          <w:sz w:val="24"/>
          <w:szCs w:val="24"/>
        </w:rPr>
      </w:pPr>
      <w:r>
        <w:rPr>
          <w:rFonts w:ascii="宋体" w:hAnsi="宋体" w:cs="宋体" w:hint="eastAsia"/>
          <w:sz w:val="24"/>
          <w:szCs w:val="24"/>
        </w:rPr>
        <w:t>5.密封材料可以包括投标单位认为的其他所需递交的与本次采购有关的材料内容。</w:t>
      </w:r>
    </w:p>
    <w:p w14:paraId="6F7CC2F7" w14:textId="77777777" w:rsidR="00C34EB4" w:rsidRDefault="00000000">
      <w:pPr>
        <w:spacing w:line="360" w:lineRule="auto"/>
        <w:ind w:firstLine="480"/>
        <w:rPr>
          <w:rFonts w:ascii="宋体" w:hAnsi="宋体" w:cs="宋体"/>
          <w:sz w:val="24"/>
          <w:szCs w:val="24"/>
        </w:rPr>
      </w:pPr>
      <w:r>
        <w:rPr>
          <w:rFonts w:ascii="宋体" w:hAnsi="宋体" w:cs="宋体" w:hint="eastAsia"/>
          <w:sz w:val="24"/>
          <w:szCs w:val="24"/>
        </w:rPr>
        <w:t>6.投标文件按规定装订，不得活页装订。文件一式三份，正本一份，副本两份。</w:t>
      </w:r>
    </w:p>
    <w:p w14:paraId="205063C9" w14:textId="0BA29286" w:rsidR="00C34EB4" w:rsidRDefault="00000000">
      <w:pPr>
        <w:spacing w:line="360" w:lineRule="auto"/>
        <w:ind w:firstLine="480"/>
        <w:rPr>
          <w:rFonts w:ascii="宋体" w:cs="Times New Roman"/>
          <w:sz w:val="24"/>
          <w:szCs w:val="24"/>
        </w:rPr>
      </w:pPr>
      <w:r>
        <w:rPr>
          <w:rFonts w:ascii="宋体" w:hAnsi="宋体" w:cs="宋体" w:hint="eastAsia"/>
          <w:sz w:val="24"/>
          <w:szCs w:val="24"/>
        </w:rPr>
        <w:t>八、投标时间和地点</w:t>
      </w:r>
    </w:p>
    <w:p w14:paraId="11D209B7" w14:textId="31E46893" w:rsidR="003759CB" w:rsidRDefault="003759CB" w:rsidP="003759CB">
      <w:pPr>
        <w:widowControl/>
        <w:spacing w:line="360" w:lineRule="auto"/>
        <w:ind w:firstLineChars="200" w:firstLine="480"/>
        <w:jc w:val="left"/>
        <w:rPr>
          <w:rFonts w:ascii="宋体" w:hAnsi="宋体" w:cs="宋体"/>
          <w:sz w:val="24"/>
          <w:szCs w:val="24"/>
        </w:rPr>
      </w:pPr>
      <w:r w:rsidRPr="003759CB">
        <w:rPr>
          <w:rFonts w:ascii="宋体" w:hAnsi="宋体" w:cs="宋体" w:hint="eastAsia"/>
          <w:sz w:val="24"/>
          <w:szCs w:val="24"/>
        </w:rPr>
        <w:t>202</w:t>
      </w:r>
      <w:r>
        <w:rPr>
          <w:rFonts w:ascii="宋体" w:hAnsi="宋体" w:cs="宋体"/>
          <w:sz w:val="24"/>
          <w:szCs w:val="24"/>
        </w:rPr>
        <w:t>3</w:t>
      </w:r>
      <w:r w:rsidRPr="003759CB">
        <w:rPr>
          <w:rFonts w:ascii="宋体" w:hAnsi="宋体" w:cs="宋体" w:hint="eastAsia"/>
          <w:sz w:val="24"/>
          <w:szCs w:val="24"/>
        </w:rPr>
        <w:t>年1月1</w:t>
      </w:r>
      <w:r>
        <w:rPr>
          <w:rFonts w:ascii="宋体" w:hAnsi="宋体" w:cs="宋体"/>
          <w:sz w:val="24"/>
          <w:szCs w:val="24"/>
        </w:rPr>
        <w:t>2</w:t>
      </w:r>
      <w:r w:rsidRPr="003759CB">
        <w:rPr>
          <w:rFonts w:ascii="宋体" w:hAnsi="宋体" w:cs="宋体" w:hint="eastAsia"/>
          <w:sz w:val="24"/>
          <w:szCs w:val="24"/>
        </w:rPr>
        <w:t>日</w:t>
      </w:r>
      <w:r>
        <w:rPr>
          <w:rFonts w:ascii="宋体" w:hAnsi="宋体" w:cs="宋体" w:hint="eastAsia"/>
          <w:sz w:val="24"/>
          <w:szCs w:val="24"/>
        </w:rPr>
        <w:t>前</w:t>
      </w:r>
      <w:r w:rsidRPr="003759CB">
        <w:rPr>
          <w:rFonts w:ascii="宋体" w:hAnsi="宋体" w:cs="宋体" w:hint="eastAsia"/>
          <w:sz w:val="24"/>
          <w:szCs w:val="24"/>
        </w:rPr>
        <w:t>上午</w:t>
      </w:r>
      <w:r>
        <w:rPr>
          <w:rFonts w:ascii="宋体" w:hAnsi="宋体" w:cs="宋体"/>
          <w:sz w:val="24"/>
          <w:szCs w:val="24"/>
        </w:rPr>
        <w:t>9</w:t>
      </w:r>
      <w:r>
        <w:rPr>
          <w:rFonts w:ascii="宋体" w:hAnsi="宋体" w:cs="宋体" w:hint="eastAsia"/>
          <w:sz w:val="24"/>
          <w:szCs w:val="24"/>
        </w:rPr>
        <w:t>：0</w:t>
      </w:r>
      <w:r>
        <w:rPr>
          <w:rFonts w:ascii="宋体" w:hAnsi="宋体" w:cs="宋体"/>
          <w:sz w:val="24"/>
          <w:szCs w:val="24"/>
        </w:rPr>
        <w:t>0</w:t>
      </w:r>
      <w:r w:rsidRPr="003759CB">
        <w:rPr>
          <w:rFonts w:ascii="宋体" w:hAnsi="宋体" w:cs="宋体" w:hint="eastAsia"/>
          <w:sz w:val="24"/>
          <w:szCs w:val="24"/>
        </w:rPr>
        <w:t>提交投标文件至嘉兴市大德路999号嘉兴南洋职业技术学院保卫室</w:t>
      </w:r>
    </w:p>
    <w:p w14:paraId="37A2E649" w14:textId="01D7A901" w:rsidR="00C34EB4" w:rsidRPr="003759CB" w:rsidRDefault="00000000" w:rsidP="003759CB">
      <w:pPr>
        <w:pStyle w:val="a9"/>
        <w:widowControl/>
        <w:numPr>
          <w:ilvl w:val="0"/>
          <w:numId w:val="3"/>
        </w:numPr>
        <w:spacing w:line="360" w:lineRule="auto"/>
        <w:ind w:firstLineChars="0"/>
        <w:jc w:val="left"/>
        <w:rPr>
          <w:rFonts w:ascii="宋体" w:hAnsi="宋体" w:cs="宋体"/>
          <w:sz w:val="24"/>
          <w:szCs w:val="24"/>
        </w:rPr>
      </w:pPr>
      <w:r w:rsidRPr="003759CB">
        <w:rPr>
          <w:rFonts w:ascii="宋体" w:hAnsi="宋体" w:cs="宋体" w:hint="eastAsia"/>
          <w:sz w:val="24"/>
          <w:szCs w:val="24"/>
        </w:rPr>
        <w:t>供货期：</w:t>
      </w:r>
      <w:r w:rsidR="006E18E6" w:rsidRPr="003759CB">
        <w:rPr>
          <w:rFonts w:ascii="宋体" w:hAnsi="宋体" w:cs="宋体"/>
          <w:sz w:val="24"/>
          <w:szCs w:val="24"/>
        </w:rPr>
        <w:t>15</w:t>
      </w:r>
      <w:r w:rsidRPr="003759CB">
        <w:rPr>
          <w:rFonts w:ascii="宋体" w:hAnsi="宋体" w:cs="宋体" w:hint="eastAsia"/>
          <w:sz w:val="24"/>
          <w:szCs w:val="24"/>
        </w:rPr>
        <w:t>日历天之内（以双方签订合同之日开始计算）。</w:t>
      </w:r>
    </w:p>
    <w:p w14:paraId="7F694C84" w14:textId="3C87F60C" w:rsidR="00C34EB4" w:rsidRPr="003759CB" w:rsidRDefault="00000000" w:rsidP="003759CB">
      <w:pPr>
        <w:pStyle w:val="a9"/>
        <w:widowControl/>
        <w:numPr>
          <w:ilvl w:val="0"/>
          <w:numId w:val="3"/>
        </w:numPr>
        <w:spacing w:line="360" w:lineRule="auto"/>
        <w:ind w:firstLineChars="0"/>
        <w:jc w:val="left"/>
        <w:rPr>
          <w:rFonts w:ascii="宋体" w:hAnsi="宋体" w:cs="宋体"/>
          <w:sz w:val="24"/>
          <w:szCs w:val="24"/>
        </w:rPr>
      </w:pPr>
      <w:r w:rsidRPr="003759CB">
        <w:rPr>
          <w:rFonts w:ascii="宋体" w:hAnsi="宋体" w:cs="宋体" w:hint="eastAsia"/>
          <w:sz w:val="24"/>
          <w:szCs w:val="24"/>
        </w:rPr>
        <w:t>质保期：</w:t>
      </w:r>
      <w:r w:rsidRPr="003759CB">
        <w:rPr>
          <w:rFonts w:ascii="宋体" w:hAnsi="宋体" w:cs="宋体"/>
          <w:sz w:val="24"/>
          <w:szCs w:val="24"/>
        </w:rPr>
        <w:t>3</w:t>
      </w:r>
      <w:r w:rsidRPr="003759CB">
        <w:rPr>
          <w:rFonts w:ascii="宋体" w:hAnsi="宋体" w:cs="宋体" w:hint="eastAsia"/>
          <w:sz w:val="24"/>
          <w:szCs w:val="24"/>
        </w:rPr>
        <w:t>年</w:t>
      </w:r>
    </w:p>
    <w:p w14:paraId="05A96788" w14:textId="1D4A0AAB" w:rsidR="00C34EB4" w:rsidRDefault="003759CB" w:rsidP="003759CB">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十一、</w:t>
      </w:r>
      <w:r w:rsidR="00000000">
        <w:rPr>
          <w:rFonts w:ascii="宋体" w:hAnsi="宋体" w:cs="宋体" w:hint="eastAsia"/>
          <w:sz w:val="24"/>
          <w:szCs w:val="24"/>
        </w:rPr>
        <w:t>付款方式：</w:t>
      </w:r>
      <w:r w:rsidR="004E3408" w:rsidRPr="004E3408">
        <w:rPr>
          <w:rFonts w:ascii="宋体" w:hAnsi="宋体" w:cs="宋体" w:hint="eastAsia"/>
          <w:sz w:val="24"/>
          <w:szCs w:val="24"/>
        </w:rPr>
        <w:t>付款方式为货物到达现场并验收合格后支付至合同总价的97.5%；余合同总价款的2.5%结转作为质量保证金，待质保期满后无质量问题于15个工作日内一次性无息支付。</w:t>
      </w:r>
    </w:p>
    <w:p w14:paraId="3AFE555C" w14:textId="2EAB58AE" w:rsidR="00C34EB4" w:rsidRPr="00FF2798" w:rsidRDefault="003759CB" w:rsidP="003759CB">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十二、</w:t>
      </w:r>
      <w:r w:rsidR="00000000" w:rsidRPr="00FF2798">
        <w:rPr>
          <w:rFonts w:ascii="宋体" w:hAnsi="宋体" w:cs="宋体" w:hint="eastAsia"/>
          <w:sz w:val="24"/>
          <w:szCs w:val="24"/>
        </w:rPr>
        <w:t>开标时间：202</w:t>
      </w:r>
      <w:r w:rsidR="005C0BB9" w:rsidRPr="00FF2798">
        <w:rPr>
          <w:rFonts w:ascii="宋体" w:hAnsi="宋体" w:cs="宋体"/>
          <w:sz w:val="24"/>
          <w:szCs w:val="24"/>
        </w:rPr>
        <w:t>3</w:t>
      </w:r>
      <w:r w:rsidR="00000000" w:rsidRPr="00FF2798">
        <w:rPr>
          <w:rFonts w:ascii="宋体" w:hAnsi="宋体" w:cs="宋体" w:hint="eastAsia"/>
          <w:sz w:val="24"/>
          <w:szCs w:val="24"/>
        </w:rPr>
        <w:t>年</w:t>
      </w:r>
      <w:r w:rsidR="00943D90" w:rsidRPr="00FF2798">
        <w:rPr>
          <w:rFonts w:ascii="宋体" w:hAnsi="宋体" w:cs="宋体"/>
          <w:sz w:val="24"/>
          <w:szCs w:val="24"/>
        </w:rPr>
        <w:t>1</w:t>
      </w:r>
      <w:r w:rsidR="00000000" w:rsidRPr="00FF2798">
        <w:rPr>
          <w:rFonts w:ascii="宋体" w:hAnsi="宋体" w:cs="宋体" w:hint="eastAsia"/>
          <w:sz w:val="24"/>
          <w:szCs w:val="24"/>
        </w:rPr>
        <w:t>月</w:t>
      </w:r>
      <w:r w:rsidR="00751E4B" w:rsidRPr="00FF2798">
        <w:rPr>
          <w:rFonts w:ascii="宋体" w:hAnsi="宋体" w:cs="宋体"/>
          <w:sz w:val="24"/>
          <w:szCs w:val="24"/>
        </w:rPr>
        <w:t>1</w:t>
      </w:r>
      <w:r w:rsidR="00BA0CFE" w:rsidRPr="00FF2798">
        <w:rPr>
          <w:rFonts w:ascii="宋体" w:hAnsi="宋体" w:cs="宋体"/>
          <w:sz w:val="24"/>
          <w:szCs w:val="24"/>
        </w:rPr>
        <w:t>2</w:t>
      </w:r>
      <w:r w:rsidR="00000000" w:rsidRPr="00FF2798">
        <w:rPr>
          <w:rFonts w:ascii="宋体" w:hAnsi="宋体" w:cs="宋体" w:hint="eastAsia"/>
          <w:sz w:val="24"/>
          <w:szCs w:val="24"/>
        </w:rPr>
        <w:t>日上午</w:t>
      </w:r>
      <w:r w:rsidR="00000000" w:rsidRPr="00FF2798">
        <w:rPr>
          <w:rFonts w:ascii="宋体" w:hAnsi="宋体" w:cs="宋体"/>
          <w:sz w:val="24"/>
          <w:szCs w:val="24"/>
        </w:rPr>
        <w:t>9</w:t>
      </w:r>
      <w:r w:rsidR="00000000" w:rsidRPr="00FF2798">
        <w:rPr>
          <w:rFonts w:ascii="宋体" w:hAnsi="宋体" w:cs="宋体" w:hint="eastAsia"/>
          <w:sz w:val="24"/>
          <w:szCs w:val="24"/>
        </w:rPr>
        <w:t>时。根据疫情防控要求，投标单位无需出席。</w:t>
      </w:r>
    </w:p>
    <w:p w14:paraId="4A1D8981" w14:textId="4796C6F0" w:rsidR="00C34EB4" w:rsidRDefault="003759CB" w:rsidP="003759CB">
      <w:pPr>
        <w:widowControl/>
        <w:spacing w:line="360" w:lineRule="auto"/>
        <w:ind w:firstLineChars="200" w:firstLine="480"/>
        <w:jc w:val="left"/>
        <w:rPr>
          <w:rFonts w:ascii="宋体" w:cs="Times New Roman"/>
          <w:sz w:val="24"/>
          <w:szCs w:val="24"/>
        </w:rPr>
      </w:pPr>
      <w:r>
        <w:rPr>
          <w:rFonts w:ascii="宋体" w:hAnsi="宋体" w:cs="宋体" w:hint="eastAsia"/>
          <w:sz w:val="24"/>
          <w:szCs w:val="24"/>
        </w:rPr>
        <w:t>十三、</w:t>
      </w:r>
      <w:r w:rsidR="00000000">
        <w:rPr>
          <w:rFonts w:ascii="宋体" w:hAnsi="宋体" w:cs="宋体" w:hint="eastAsia"/>
          <w:sz w:val="24"/>
          <w:szCs w:val="24"/>
        </w:rPr>
        <w:t>联系方式</w:t>
      </w:r>
    </w:p>
    <w:p w14:paraId="6A3106F5" w14:textId="77777777" w:rsidR="00C34EB4" w:rsidRDefault="00000000">
      <w:pPr>
        <w:tabs>
          <w:tab w:val="left" w:pos="540"/>
        </w:tabs>
        <w:spacing w:line="360" w:lineRule="auto"/>
        <w:ind w:leftChars="228" w:left="479"/>
        <w:rPr>
          <w:rFonts w:ascii="宋体" w:cs="Times New Roman"/>
          <w:sz w:val="24"/>
          <w:szCs w:val="24"/>
        </w:rPr>
      </w:pPr>
      <w:r>
        <w:rPr>
          <w:rFonts w:ascii="宋体" w:hAnsi="宋体" w:cs="宋体" w:hint="eastAsia"/>
          <w:sz w:val="24"/>
          <w:szCs w:val="24"/>
        </w:rPr>
        <w:t>联系人：张老师</w:t>
      </w:r>
    </w:p>
    <w:p w14:paraId="75E4D0D3" w14:textId="5CF610EA" w:rsidR="00C34EB4" w:rsidRDefault="00000000">
      <w:pPr>
        <w:tabs>
          <w:tab w:val="left" w:pos="540"/>
        </w:tabs>
        <w:spacing w:line="360" w:lineRule="auto"/>
        <w:ind w:firstLineChars="200" w:firstLine="480"/>
        <w:rPr>
          <w:rFonts w:ascii="宋体" w:hAnsi="宋体" w:cs="宋体"/>
          <w:sz w:val="24"/>
          <w:szCs w:val="24"/>
        </w:rPr>
      </w:pPr>
      <w:r>
        <w:rPr>
          <w:rFonts w:ascii="宋体" w:hAnsi="宋体" w:cs="宋体" w:hint="eastAsia"/>
          <w:sz w:val="24"/>
          <w:szCs w:val="24"/>
        </w:rPr>
        <w:t>联系电话：0573-</w:t>
      </w:r>
      <w:r>
        <w:rPr>
          <w:rFonts w:ascii="宋体" w:hAnsi="宋体" w:cs="宋体"/>
          <w:sz w:val="24"/>
          <w:szCs w:val="24"/>
        </w:rPr>
        <w:t>82303417</w:t>
      </w:r>
      <w:r w:rsidR="003759CB">
        <w:rPr>
          <w:rFonts w:ascii="宋体" w:hAnsi="宋体" w:cs="宋体" w:hint="eastAsia"/>
          <w:sz w:val="24"/>
          <w:szCs w:val="24"/>
        </w:rPr>
        <w:t>、1</w:t>
      </w:r>
      <w:r w:rsidR="003759CB">
        <w:rPr>
          <w:rFonts w:ascii="宋体" w:hAnsi="宋体" w:cs="宋体"/>
          <w:sz w:val="24"/>
          <w:szCs w:val="24"/>
        </w:rPr>
        <w:t>8067059831</w:t>
      </w:r>
    </w:p>
    <w:p w14:paraId="662C171A" w14:textId="23A7EE9F" w:rsidR="00C34EB4" w:rsidRDefault="00000000">
      <w:pPr>
        <w:tabs>
          <w:tab w:val="left" w:pos="540"/>
        </w:tabs>
        <w:spacing w:line="360" w:lineRule="auto"/>
        <w:ind w:firstLineChars="200" w:firstLine="480"/>
        <w:rPr>
          <w:rFonts w:ascii="宋体" w:cs="Times New Roman"/>
          <w:sz w:val="24"/>
          <w:szCs w:val="24"/>
        </w:rPr>
      </w:pPr>
      <w:r>
        <w:rPr>
          <w:rFonts w:ascii="宋体" w:hAnsi="宋体" w:cs="宋体" w:hint="eastAsia"/>
          <w:sz w:val="24"/>
          <w:szCs w:val="24"/>
        </w:rPr>
        <w:t>十</w:t>
      </w:r>
      <w:r w:rsidR="00FF2798">
        <w:rPr>
          <w:rFonts w:ascii="宋体" w:hAnsi="宋体" w:cs="宋体" w:hint="eastAsia"/>
          <w:sz w:val="24"/>
          <w:szCs w:val="24"/>
        </w:rPr>
        <w:t>四</w:t>
      </w:r>
      <w:r>
        <w:rPr>
          <w:rFonts w:ascii="宋体" w:hAnsi="宋体" w:cs="宋体" w:hint="eastAsia"/>
          <w:sz w:val="24"/>
          <w:szCs w:val="24"/>
        </w:rPr>
        <w:t>、其他</w:t>
      </w:r>
    </w:p>
    <w:p w14:paraId="447F2260" w14:textId="77777777" w:rsidR="00C34EB4" w:rsidRDefault="00000000">
      <w:pPr>
        <w:spacing w:line="360" w:lineRule="auto"/>
        <w:ind w:firstLineChars="200" w:firstLine="480"/>
        <w:rPr>
          <w:rFonts w:ascii="宋体" w:hAnsi="宋体" w:cs="宋体"/>
          <w:sz w:val="24"/>
          <w:szCs w:val="24"/>
        </w:rPr>
      </w:pPr>
      <w:r>
        <w:rPr>
          <w:rFonts w:ascii="宋体" w:hAnsi="宋体" w:cs="宋体" w:hint="eastAsia"/>
          <w:sz w:val="24"/>
          <w:szCs w:val="24"/>
        </w:rPr>
        <w:t>本公告同时发布在嘉兴南洋职业技术学院官网（</w:t>
      </w:r>
      <w:hyperlink r:id="rId8" w:history="1">
        <w:r>
          <w:rPr>
            <w:rStyle w:val="a8"/>
            <w:rFonts w:ascii="宋体" w:hAnsi="宋体" w:cs="宋体" w:hint="eastAsia"/>
            <w:sz w:val="24"/>
            <w:szCs w:val="24"/>
          </w:rPr>
          <w:t>http://www.jxnyc.net/</w:t>
        </w:r>
      </w:hyperlink>
      <w:r>
        <w:rPr>
          <w:rFonts w:ascii="宋体" w:hAnsi="宋体" w:cs="宋体" w:hint="eastAsia"/>
          <w:sz w:val="24"/>
          <w:szCs w:val="24"/>
        </w:rPr>
        <w:t>）、上海交通大学教育集团网站（</w:t>
      </w:r>
      <w:hyperlink r:id="rId9" w:history="1">
        <w:r>
          <w:rPr>
            <w:rStyle w:val="a8"/>
            <w:rFonts w:ascii="宋体" w:hAnsi="宋体" w:cs="宋体" w:hint="eastAsia"/>
            <w:sz w:val="24"/>
            <w:szCs w:val="24"/>
          </w:rPr>
          <w:t>http://www.edu-sjtu.cn/</w:t>
        </w:r>
      </w:hyperlink>
      <w:r>
        <w:rPr>
          <w:rFonts w:ascii="宋体" w:hAnsi="宋体" w:cs="宋体" w:hint="eastAsia"/>
          <w:sz w:val="24"/>
          <w:szCs w:val="24"/>
        </w:rPr>
        <w:t>）以及嘉兴市公共资源交易中心网（</w:t>
      </w:r>
      <w:hyperlink r:id="rId10" w:history="1">
        <w:r>
          <w:rPr>
            <w:rStyle w:val="a8"/>
            <w:rFonts w:cs="宋体"/>
            <w:sz w:val="24"/>
            <w:szCs w:val="24"/>
          </w:rPr>
          <w:t>http://www.jxzbtb.cn/</w:t>
        </w:r>
      </w:hyperlink>
      <w:r>
        <w:rPr>
          <w:rFonts w:ascii="宋体" w:hAnsi="宋体" w:cs="宋体" w:hint="eastAsia"/>
          <w:sz w:val="24"/>
          <w:szCs w:val="24"/>
        </w:rPr>
        <w:t>）。采购文件等资料详见嘉兴南洋职业技术学院官网自行下载。</w:t>
      </w:r>
    </w:p>
    <w:p w14:paraId="5C56A639" w14:textId="77777777" w:rsidR="00C34EB4" w:rsidRDefault="00C34EB4"/>
    <w:p w14:paraId="0333C163" w14:textId="77777777" w:rsidR="00C34EB4" w:rsidRDefault="00C34EB4"/>
    <w:p w14:paraId="738E9CEC" w14:textId="77777777" w:rsidR="00C34EB4" w:rsidRDefault="00C34EB4"/>
    <w:p w14:paraId="4126FF26" w14:textId="77777777" w:rsidR="00C34EB4" w:rsidRDefault="00000000">
      <w:pPr>
        <w:spacing w:line="360" w:lineRule="auto"/>
        <w:jc w:val="right"/>
        <w:rPr>
          <w:rFonts w:ascii="宋体" w:hAnsi="宋体" w:cs="宋体"/>
          <w:sz w:val="24"/>
          <w:szCs w:val="24"/>
        </w:rPr>
      </w:pPr>
      <w:r>
        <w:rPr>
          <w:rFonts w:ascii="宋体" w:hAnsi="宋体" w:cs="宋体" w:hint="eastAsia"/>
          <w:sz w:val="24"/>
          <w:szCs w:val="24"/>
        </w:rPr>
        <w:t>嘉兴南洋职业技术学院</w:t>
      </w:r>
    </w:p>
    <w:p w14:paraId="1017377D" w14:textId="124B2EB6" w:rsidR="00C34EB4" w:rsidRPr="00C436B6" w:rsidRDefault="00000000">
      <w:pPr>
        <w:spacing w:line="360" w:lineRule="auto"/>
        <w:jc w:val="right"/>
        <w:rPr>
          <w:rFonts w:ascii="宋体" w:hAnsi="宋体" w:cs="宋体"/>
          <w:sz w:val="24"/>
          <w:szCs w:val="24"/>
        </w:rPr>
      </w:pPr>
      <w:r w:rsidRPr="00C436B6">
        <w:rPr>
          <w:rFonts w:ascii="宋体" w:hAnsi="宋体" w:cs="宋体" w:hint="eastAsia"/>
          <w:sz w:val="24"/>
          <w:szCs w:val="24"/>
        </w:rPr>
        <w:t>202</w:t>
      </w:r>
      <w:r w:rsidR="00A14D73">
        <w:rPr>
          <w:rFonts w:ascii="宋体" w:hAnsi="宋体" w:cs="宋体"/>
          <w:sz w:val="24"/>
          <w:szCs w:val="24"/>
        </w:rPr>
        <w:t>3</w:t>
      </w:r>
      <w:r w:rsidRPr="00C436B6">
        <w:rPr>
          <w:rFonts w:ascii="宋体" w:hAnsi="宋体" w:cs="宋体" w:hint="eastAsia"/>
          <w:sz w:val="24"/>
          <w:szCs w:val="24"/>
        </w:rPr>
        <w:t>年</w:t>
      </w:r>
      <w:r w:rsidR="00943D90">
        <w:rPr>
          <w:rFonts w:ascii="宋体" w:hAnsi="宋体" w:cs="宋体"/>
          <w:sz w:val="24"/>
          <w:szCs w:val="24"/>
        </w:rPr>
        <w:t>1</w:t>
      </w:r>
      <w:r w:rsidRPr="00C436B6">
        <w:rPr>
          <w:rFonts w:ascii="宋体" w:hAnsi="宋体" w:cs="宋体" w:hint="eastAsia"/>
          <w:sz w:val="24"/>
          <w:szCs w:val="24"/>
        </w:rPr>
        <w:t>月</w:t>
      </w:r>
      <w:r w:rsidR="00A14D73">
        <w:rPr>
          <w:rFonts w:ascii="宋体" w:hAnsi="宋体" w:cs="宋体"/>
          <w:sz w:val="24"/>
          <w:szCs w:val="24"/>
        </w:rPr>
        <w:t>6</w:t>
      </w:r>
      <w:r w:rsidRPr="00C436B6">
        <w:rPr>
          <w:rFonts w:ascii="宋体" w:hAnsi="宋体" w:cs="宋体" w:hint="eastAsia"/>
          <w:sz w:val="24"/>
          <w:szCs w:val="24"/>
        </w:rPr>
        <w:t>日</w:t>
      </w:r>
    </w:p>
    <w:bookmarkEnd w:id="0"/>
    <w:p w14:paraId="65B8725A" w14:textId="77777777" w:rsidR="00C34EB4" w:rsidRDefault="00C34EB4"/>
    <w:bookmarkEnd w:id="1"/>
    <w:p w14:paraId="7007CC85" w14:textId="77777777" w:rsidR="00C34EB4" w:rsidRDefault="00C34EB4">
      <w:pPr>
        <w:widowControl/>
        <w:jc w:val="left"/>
        <w:sectPr w:rsidR="00C34EB4">
          <w:pgSz w:w="11906" w:h="16838"/>
          <w:pgMar w:top="1440" w:right="1800" w:bottom="1440" w:left="1800" w:header="851" w:footer="992" w:gutter="0"/>
          <w:cols w:space="720"/>
          <w:docGrid w:type="lines" w:linePitch="312"/>
        </w:sectPr>
      </w:pPr>
    </w:p>
    <w:tbl>
      <w:tblPr>
        <w:tblpPr w:leftFromText="180" w:rightFromText="180" w:vertAnchor="text" w:horzAnchor="margin" w:tblpXSpec="center" w:tblpY="129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53"/>
        <w:gridCol w:w="1124"/>
        <w:gridCol w:w="1134"/>
        <w:gridCol w:w="1984"/>
        <w:gridCol w:w="851"/>
        <w:gridCol w:w="709"/>
        <w:gridCol w:w="708"/>
        <w:gridCol w:w="998"/>
      </w:tblGrid>
      <w:tr w:rsidR="006E18E6" w14:paraId="46901953" w14:textId="77777777" w:rsidTr="00446AC4">
        <w:trPr>
          <w:trHeight w:val="275"/>
        </w:trPr>
        <w:tc>
          <w:tcPr>
            <w:tcW w:w="704" w:type="dxa"/>
            <w:vMerge w:val="restart"/>
            <w:vAlign w:val="center"/>
          </w:tcPr>
          <w:p w14:paraId="224E5757" w14:textId="77777777" w:rsidR="006E18E6" w:rsidRDefault="006E18E6" w:rsidP="00751E4B">
            <w:pPr>
              <w:widowControl/>
              <w:textAlignment w:val="center"/>
              <w:rPr>
                <w:rFonts w:ascii="宋体" w:hAnsi="宋体" w:cs="宋体"/>
                <w:b/>
                <w:bCs/>
                <w:color w:val="000000"/>
              </w:rPr>
            </w:pPr>
            <w:r>
              <w:rPr>
                <w:rFonts w:ascii="宋体" w:hAnsi="宋体" w:cs="宋体" w:hint="eastAsia"/>
                <w:b/>
                <w:bCs/>
                <w:color w:val="000000"/>
              </w:rPr>
              <w:lastRenderedPageBreak/>
              <w:t>序号</w:t>
            </w:r>
          </w:p>
        </w:tc>
        <w:tc>
          <w:tcPr>
            <w:tcW w:w="1853" w:type="dxa"/>
            <w:vMerge w:val="restart"/>
            <w:vAlign w:val="center"/>
          </w:tcPr>
          <w:p w14:paraId="3279632C" w14:textId="77777777" w:rsidR="006E18E6" w:rsidRDefault="006E18E6" w:rsidP="00751E4B">
            <w:pPr>
              <w:widowControl/>
              <w:jc w:val="center"/>
              <w:textAlignment w:val="center"/>
              <w:rPr>
                <w:rFonts w:ascii="宋体" w:hAnsi="宋体" w:cs="宋体"/>
                <w:b/>
                <w:bCs/>
                <w:color w:val="000000"/>
              </w:rPr>
            </w:pPr>
            <w:r>
              <w:rPr>
                <w:rFonts w:ascii="宋体" w:hAnsi="宋体" w:cs="宋体" w:hint="eastAsia"/>
                <w:b/>
                <w:bCs/>
                <w:color w:val="000000"/>
                <w:kern w:val="0"/>
                <w:lang w:bidi="ar"/>
              </w:rPr>
              <w:t>设备名称</w:t>
            </w:r>
          </w:p>
        </w:tc>
        <w:tc>
          <w:tcPr>
            <w:tcW w:w="1124" w:type="dxa"/>
            <w:vMerge w:val="restart"/>
            <w:vAlign w:val="center"/>
          </w:tcPr>
          <w:p w14:paraId="75DE5C28" w14:textId="77777777" w:rsidR="006E18E6" w:rsidRDefault="006E18E6" w:rsidP="00751E4B">
            <w:pPr>
              <w:widowControl/>
              <w:jc w:val="center"/>
              <w:textAlignment w:val="center"/>
              <w:rPr>
                <w:rFonts w:ascii="宋体" w:hAnsi="宋体" w:cs="宋体"/>
                <w:b/>
                <w:bCs/>
                <w:color w:val="000000"/>
              </w:rPr>
            </w:pPr>
            <w:r>
              <w:rPr>
                <w:rFonts w:ascii="宋体" w:hAnsi="宋体" w:cs="宋体" w:hint="eastAsia"/>
                <w:b/>
                <w:bCs/>
                <w:color w:val="000000"/>
                <w:kern w:val="0"/>
                <w:lang w:bidi="ar"/>
              </w:rPr>
              <w:t>规格型号</w:t>
            </w:r>
          </w:p>
        </w:tc>
        <w:tc>
          <w:tcPr>
            <w:tcW w:w="1134" w:type="dxa"/>
            <w:vMerge w:val="restart"/>
            <w:vAlign w:val="center"/>
          </w:tcPr>
          <w:p w14:paraId="6E826E2E" w14:textId="77777777" w:rsidR="006E18E6" w:rsidRDefault="006E18E6" w:rsidP="00751E4B">
            <w:pPr>
              <w:widowControl/>
              <w:jc w:val="center"/>
              <w:textAlignment w:val="center"/>
              <w:rPr>
                <w:rFonts w:ascii="宋体" w:hAnsi="宋体" w:cs="宋体"/>
                <w:b/>
                <w:bCs/>
                <w:color w:val="000000"/>
                <w:kern w:val="0"/>
                <w:lang w:bidi="ar"/>
              </w:rPr>
            </w:pPr>
            <w:r w:rsidRPr="00751E4B">
              <w:rPr>
                <w:rFonts w:ascii="宋体" w:hAnsi="宋体" w:cs="宋体" w:hint="eastAsia"/>
                <w:b/>
                <w:bCs/>
                <w:color w:val="000000"/>
                <w:kern w:val="0"/>
                <w:lang w:bidi="ar"/>
              </w:rPr>
              <w:t>箭头方向</w:t>
            </w:r>
          </w:p>
        </w:tc>
        <w:tc>
          <w:tcPr>
            <w:tcW w:w="1984" w:type="dxa"/>
            <w:vMerge w:val="restart"/>
            <w:vAlign w:val="center"/>
          </w:tcPr>
          <w:p w14:paraId="1CC9BA19" w14:textId="77777777" w:rsidR="006E18E6" w:rsidRDefault="006E18E6" w:rsidP="00751E4B">
            <w:pPr>
              <w:widowControl/>
              <w:jc w:val="center"/>
              <w:textAlignment w:val="center"/>
              <w:rPr>
                <w:rFonts w:ascii="宋体" w:hAnsi="宋体" w:cs="宋体"/>
                <w:b/>
                <w:bCs/>
                <w:color w:val="000000"/>
                <w:kern w:val="0"/>
                <w:lang w:bidi="ar"/>
              </w:rPr>
            </w:pPr>
            <w:r>
              <w:rPr>
                <w:rFonts w:ascii="宋体" w:hAnsi="宋体" w:cs="宋体" w:hint="eastAsia"/>
                <w:b/>
                <w:bCs/>
                <w:color w:val="000000"/>
                <w:kern w:val="0"/>
                <w:lang w:bidi="ar"/>
              </w:rPr>
              <w:t>品牌</w:t>
            </w:r>
          </w:p>
        </w:tc>
        <w:tc>
          <w:tcPr>
            <w:tcW w:w="2268" w:type="dxa"/>
            <w:gridSpan w:val="3"/>
            <w:vAlign w:val="center"/>
          </w:tcPr>
          <w:p w14:paraId="310FE45D" w14:textId="29CD2214" w:rsidR="006E18E6" w:rsidRDefault="006E18E6" w:rsidP="006E18E6">
            <w:pPr>
              <w:widowControl/>
              <w:jc w:val="center"/>
              <w:textAlignment w:val="center"/>
              <w:rPr>
                <w:rFonts w:ascii="宋体" w:hAnsi="宋体" w:cs="宋体"/>
                <w:b/>
                <w:bCs/>
                <w:color w:val="000000"/>
              </w:rPr>
            </w:pPr>
            <w:r>
              <w:rPr>
                <w:rFonts w:ascii="宋体" w:hAnsi="宋体" w:cs="宋体" w:hint="eastAsia"/>
                <w:b/>
                <w:bCs/>
                <w:color w:val="000000"/>
                <w:kern w:val="0"/>
                <w:lang w:bidi="ar"/>
              </w:rPr>
              <w:t>单位</w:t>
            </w:r>
            <w:r>
              <w:rPr>
                <w:rFonts w:ascii="宋体" w:hAnsi="宋体" w:cs="宋体" w:hint="eastAsia"/>
                <w:b/>
                <w:bCs/>
                <w:color w:val="000000"/>
              </w:rPr>
              <w:t>（个）</w:t>
            </w:r>
          </w:p>
        </w:tc>
        <w:tc>
          <w:tcPr>
            <w:tcW w:w="998" w:type="dxa"/>
            <w:vMerge w:val="restart"/>
            <w:vAlign w:val="center"/>
          </w:tcPr>
          <w:p w14:paraId="49B88340" w14:textId="77777777" w:rsidR="006E18E6" w:rsidRDefault="006E18E6" w:rsidP="00751E4B">
            <w:pPr>
              <w:widowControl/>
              <w:jc w:val="center"/>
              <w:textAlignment w:val="center"/>
              <w:rPr>
                <w:rFonts w:ascii="宋体" w:hAnsi="宋体" w:cs="宋体"/>
                <w:b/>
                <w:bCs/>
                <w:color w:val="000000"/>
                <w:kern w:val="0"/>
                <w:lang w:bidi="ar"/>
              </w:rPr>
            </w:pPr>
            <w:r>
              <w:rPr>
                <w:rFonts w:ascii="宋体" w:hAnsi="宋体" w:cs="宋体" w:hint="eastAsia"/>
                <w:b/>
                <w:bCs/>
                <w:color w:val="000000"/>
                <w:kern w:val="0"/>
                <w:lang w:bidi="ar"/>
              </w:rPr>
              <w:t>备注</w:t>
            </w:r>
          </w:p>
        </w:tc>
      </w:tr>
      <w:tr w:rsidR="006E18E6" w14:paraId="4B40A426" w14:textId="77777777" w:rsidTr="00446AC4">
        <w:trPr>
          <w:trHeight w:val="275"/>
        </w:trPr>
        <w:tc>
          <w:tcPr>
            <w:tcW w:w="704" w:type="dxa"/>
            <w:vMerge/>
            <w:vAlign w:val="center"/>
          </w:tcPr>
          <w:p w14:paraId="26341061" w14:textId="77777777" w:rsidR="006E18E6" w:rsidRDefault="006E18E6" w:rsidP="006E18E6">
            <w:pPr>
              <w:widowControl/>
              <w:textAlignment w:val="center"/>
              <w:rPr>
                <w:rFonts w:ascii="宋体" w:hAnsi="宋体" w:cs="宋体"/>
                <w:b/>
                <w:bCs/>
                <w:color w:val="000000"/>
              </w:rPr>
            </w:pPr>
          </w:p>
        </w:tc>
        <w:tc>
          <w:tcPr>
            <w:tcW w:w="1853" w:type="dxa"/>
            <w:vMerge/>
            <w:vAlign w:val="center"/>
          </w:tcPr>
          <w:p w14:paraId="3665230B" w14:textId="77777777" w:rsidR="006E18E6" w:rsidRDefault="006E18E6" w:rsidP="006E18E6">
            <w:pPr>
              <w:widowControl/>
              <w:jc w:val="center"/>
              <w:textAlignment w:val="center"/>
              <w:rPr>
                <w:rFonts w:ascii="宋体" w:hAnsi="宋体" w:cs="宋体"/>
                <w:b/>
                <w:bCs/>
                <w:color w:val="000000"/>
                <w:kern w:val="0"/>
                <w:lang w:bidi="ar"/>
              </w:rPr>
            </w:pPr>
          </w:p>
        </w:tc>
        <w:tc>
          <w:tcPr>
            <w:tcW w:w="1124" w:type="dxa"/>
            <w:vMerge/>
            <w:vAlign w:val="center"/>
          </w:tcPr>
          <w:p w14:paraId="60FE339D" w14:textId="77777777" w:rsidR="006E18E6" w:rsidRDefault="006E18E6" w:rsidP="006E18E6">
            <w:pPr>
              <w:widowControl/>
              <w:jc w:val="center"/>
              <w:textAlignment w:val="center"/>
              <w:rPr>
                <w:rFonts w:ascii="宋体" w:hAnsi="宋体" w:cs="宋体"/>
                <w:b/>
                <w:bCs/>
                <w:color w:val="000000"/>
                <w:kern w:val="0"/>
                <w:lang w:bidi="ar"/>
              </w:rPr>
            </w:pPr>
          </w:p>
        </w:tc>
        <w:tc>
          <w:tcPr>
            <w:tcW w:w="1134" w:type="dxa"/>
            <w:vMerge/>
            <w:vAlign w:val="center"/>
          </w:tcPr>
          <w:p w14:paraId="130EE6FA" w14:textId="77777777" w:rsidR="006E18E6" w:rsidRPr="00751E4B" w:rsidRDefault="006E18E6" w:rsidP="006E18E6">
            <w:pPr>
              <w:widowControl/>
              <w:jc w:val="center"/>
              <w:textAlignment w:val="center"/>
              <w:rPr>
                <w:rFonts w:ascii="宋体" w:hAnsi="宋体" w:cs="宋体"/>
                <w:b/>
                <w:bCs/>
                <w:color w:val="000000"/>
                <w:kern w:val="0"/>
                <w:lang w:bidi="ar"/>
              </w:rPr>
            </w:pPr>
          </w:p>
        </w:tc>
        <w:tc>
          <w:tcPr>
            <w:tcW w:w="1984" w:type="dxa"/>
            <w:vMerge/>
            <w:vAlign w:val="center"/>
          </w:tcPr>
          <w:p w14:paraId="3DBFCF99" w14:textId="77777777" w:rsidR="006E18E6" w:rsidRDefault="006E18E6" w:rsidP="006E18E6">
            <w:pPr>
              <w:widowControl/>
              <w:jc w:val="center"/>
              <w:textAlignment w:val="center"/>
              <w:rPr>
                <w:rFonts w:ascii="宋体" w:hAnsi="宋体" w:cs="宋体"/>
                <w:b/>
                <w:bCs/>
                <w:color w:val="000000"/>
                <w:kern w:val="0"/>
                <w:lang w:bidi="ar"/>
              </w:rPr>
            </w:pPr>
          </w:p>
        </w:tc>
        <w:tc>
          <w:tcPr>
            <w:tcW w:w="851" w:type="dxa"/>
          </w:tcPr>
          <w:p w14:paraId="751BA6A2" w14:textId="33145636" w:rsidR="006E18E6" w:rsidRDefault="006E18E6" w:rsidP="006E18E6">
            <w:pPr>
              <w:widowControl/>
              <w:jc w:val="center"/>
              <w:textAlignment w:val="center"/>
              <w:rPr>
                <w:rFonts w:ascii="宋体" w:hAnsi="宋体" w:cs="宋体"/>
                <w:b/>
                <w:bCs/>
                <w:color w:val="000000"/>
                <w:kern w:val="0"/>
                <w:lang w:bidi="ar"/>
              </w:rPr>
            </w:pPr>
            <w:r w:rsidRPr="00AC239B">
              <w:rPr>
                <w:rFonts w:hint="eastAsia"/>
              </w:rPr>
              <w:t>采购</w:t>
            </w:r>
          </w:p>
        </w:tc>
        <w:tc>
          <w:tcPr>
            <w:tcW w:w="709" w:type="dxa"/>
          </w:tcPr>
          <w:p w14:paraId="40D4810C" w14:textId="2E3C34ED" w:rsidR="006E18E6" w:rsidRDefault="006E18E6" w:rsidP="006E18E6">
            <w:pPr>
              <w:widowControl/>
              <w:jc w:val="center"/>
              <w:textAlignment w:val="center"/>
              <w:rPr>
                <w:rFonts w:ascii="宋体" w:hAnsi="宋体" w:cs="宋体"/>
                <w:b/>
                <w:bCs/>
                <w:color w:val="000000"/>
                <w:kern w:val="0"/>
                <w:lang w:bidi="ar"/>
              </w:rPr>
            </w:pPr>
            <w:r w:rsidRPr="00AC239B">
              <w:rPr>
                <w:rFonts w:hint="eastAsia"/>
              </w:rPr>
              <w:t>故障</w:t>
            </w:r>
          </w:p>
        </w:tc>
        <w:tc>
          <w:tcPr>
            <w:tcW w:w="708" w:type="dxa"/>
          </w:tcPr>
          <w:p w14:paraId="028C0511" w14:textId="56C743BC" w:rsidR="006E18E6" w:rsidRDefault="006E18E6" w:rsidP="006E18E6">
            <w:pPr>
              <w:widowControl/>
              <w:jc w:val="center"/>
              <w:textAlignment w:val="center"/>
              <w:rPr>
                <w:rFonts w:ascii="宋体" w:hAnsi="宋体" w:cs="宋体"/>
                <w:b/>
                <w:bCs/>
                <w:color w:val="000000"/>
                <w:kern w:val="0"/>
                <w:lang w:bidi="ar"/>
              </w:rPr>
            </w:pPr>
            <w:r w:rsidRPr="00AC239B">
              <w:rPr>
                <w:rFonts w:hint="eastAsia"/>
              </w:rPr>
              <w:t>预留</w:t>
            </w:r>
          </w:p>
        </w:tc>
        <w:tc>
          <w:tcPr>
            <w:tcW w:w="998" w:type="dxa"/>
            <w:vMerge/>
            <w:vAlign w:val="center"/>
          </w:tcPr>
          <w:p w14:paraId="50AB008B" w14:textId="77777777" w:rsidR="006E18E6" w:rsidRDefault="006E18E6" w:rsidP="006E18E6">
            <w:pPr>
              <w:widowControl/>
              <w:jc w:val="center"/>
              <w:textAlignment w:val="center"/>
              <w:rPr>
                <w:rFonts w:ascii="宋体" w:hAnsi="宋体" w:cs="宋体"/>
                <w:b/>
                <w:bCs/>
                <w:color w:val="000000"/>
                <w:kern w:val="0"/>
                <w:lang w:bidi="ar"/>
              </w:rPr>
            </w:pPr>
          </w:p>
        </w:tc>
      </w:tr>
      <w:tr w:rsidR="006E18E6" w14:paraId="4494AB97" w14:textId="77777777" w:rsidTr="000B78C6">
        <w:trPr>
          <w:trHeight w:val="538"/>
        </w:trPr>
        <w:tc>
          <w:tcPr>
            <w:tcW w:w="704" w:type="dxa"/>
            <w:vAlign w:val="center"/>
          </w:tcPr>
          <w:p w14:paraId="21284E49" w14:textId="77777777" w:rsidR="006E18E6" w:rsidRDefault="006E18E6" w:rsidP="006E18E6">
            <w:pPr>
              <w:widowControl/>
              <w:jc w:val="center"/>
              <w:textAlignment w:val="center"/>
              <w:rPr>
                <w:rFonts w:ascii="宋体" w:hAnsi="宋体" w:cs="宋体"/>
                <w:color w:val="000000"/>
              </w:rPr>
            </w:pPr>
            <w:r>
              <w:rPr>
                <w:rFonts w:ascii="宋体" w:hAnsi="宋体" w:cs="宋体"/>
                <w:color w:val="000000"/>
                <w:kern w:val="0"/>
                <w:lang w:bidi="ar"/>
              </w:rPr>
              <w:t>1</w:t>
            </w:r>
          </w:p>
        </w:tc>
        <w:tc>
          <w:tcPr>
            <w:tcW w:w="1853" w:type="dxa"/>
            <w:vAlign w:val="center"/>
          </w:tcPr>
          <w:p w14:paraId="225004C9" w14:textId="77777777" w:rsidR="006E18E6" w:rsidRDefault="006E18E6" w:rsidP="006E18E6">
            <w:pPr>
              <w:widowControl/>
              <w:jc w:val="center"/>
              <w:textAlignment w:val="center"/>
              <w:rPr>
                <w:rFonts w:ascii="宋体" w:hAnsi="宋体" w:cs="宋体"/>
                <w:color w:val="000000"/>
              </w:rPr>
            </w:pPr>
            <w:r w:rsidRPr="006A5072">
              <w:rPr>
                <w:rFonts w:hint="eastAsia"/>
              </w:rPr>
              <w:t>安全出口指示灯</w:t>
            </w:r>
          </w:p>
        </w:tc>
        <w:tc>
          <w:tcPr>
            <w:tcW w:w="1124" w:type="dxa"/>
            <w:vAlign w:val="center"/>
          </w:tcPr>
          <w:p w14:paraId="72D46AAF" w14:textId="77777777" w:rsidR="006E18E6" w:rsidRDefault="006E18E6" w:rsidP="006E18E6">
            <w:pPr>
              <w:widowControl/>
              <w:jc w:val="center"/>
              <w:textAlignment w:val="center"/>
              <w:rPr>
                <w:rFonts w:ascii="宋体" w:hAnsi="宋体" w:cs="宋体"/>
                <w:color w:val="000000"/>
              </w:rPr>
            </w:pPr>
            <w:r w:rsidRPr="003611A7">
              <w:rPr>
                <w:rFonts w:hint="eastAsia"/>
              </w:rPr>
              <w:t>暗装</w:t>
            </w:r>
          </w:p>
        </w:tc>
        <w:tc>
          <w:tcPr>
            <w:tcW w:w="1134" w:type="dxa"/>
            <w:vAlign w:val="center"/>
          </w:tcPr>
          <w:p w14:paraId="5A0DA958" w14:textId="77777777" w:rsidR="006E18E6" w:rsidRDefault="006E18E6" w:rsidP="006E18E6">
            <w:pPr>
              <w:widowControl/>
              <w:jc w:val="center"/>
              <w:textAlignment w:val="center"/>
              <w:rPr>
                <w:rFonts w:ascii="宋体" w:hAnsi="宋体" w:cs="宋体"/>
                <w:color w:val="000000"/>
                <w:kern w:val="0"/>
                <w:lang w:bidi="ar"/>
              </w:rPr>
            </w:pPr>
          </w:p>
        </w:tc>
        <w:tc>
          <w:tcPr>
            <w:tcW w:w="1984" w:type="dxa"/>
            <w:vAlign w:val="center"/>
          </w:tcPr>
          <w:p w14:paraId="331105E3" w14:textId="663D596D" w:rsidR="006E18E6" w:rsidRDefault="006E18E6" w:rsidP="006E18E6">
            <w:pPr>
              <w:widowControl/>
              <w:jc w:val="center"/>
              <w:textAlignment w:val="center"/>
              <w:rPr>
                <w:rFonts w:ascii="宋体" w:hAnsi="宋体" w:cs="宋体"/>
                <w:color w:val="000000"/>
                <w:kern w:val="0"/>
                <w:lang w:bidi="ar"/>
              </w:rPr>
            </w:pPr>
            <w:r w:rsidRPr="00893EF5">
              <w:rPr>
                <w:rFonts w:hint="eastAsia"/>
              </w:rPr>
              <w:t>与原有点位设备匹配采用嵌入式安装</w:t>
            </w:r>
          </w:p>
        </w:tc>
        <w:tc>
          <w:tcPr>
            <w:tcW w:w="851" w:type="dxa"/>
            <w:vAlign w:val="center"/>
          </w:tcPr>
          <w:p w14:paraId="5C7E9E7D" w14:textId="2D46A61C" w:rsidR="006E18E6" w:rsidRDefault="006E18E6" w:rsidP="006E18E6">
            <w:pPr>
              <w:jc w:val="center"/>
              <w:textAlignment w:val="center"/>
              <w:rPr>
                <w:rFonts w:ascii="宋体" w:hAnsi="宋体" w:cs="宋体"/>
                <w:color w:val="000000"/>
              </w:rPr>
            </w:pPr>
            <w:r w:rsidRPr="00D3792C">
              <w:t xml:space="preserve">32 </w:t>
            </w:r>
          </w:p>
        </w:tc>
        <w:tc>
          <w:tcPr>
            <w:tcW w:w="709" w:type="dxa"/>
            <w:vAlign w:val="center"/>
          </w:tcPr>
          <w:p w14:paraId="0093187A" w14:textId="0A5F4ABB" w:rsidR="006E18E6" w:rsidRDefault="006E18E6" w:rsidP="006E18E6">
            <w:pPr>
              <w:jc w:val="center"/>
              <w:textAlignment w:val="center"/>
              <w:rPr>
                <w:rFonts w:ascii="宋体" w:hAnsi="宋体" w:cs="宋体"/>
                <w:color w:val="000000"/>
              </w:rPr>
            </w:pPr>
            <w:r w:rsidRPr="00D3792C">
              <w:t xml:space="preserve">22 </w:t>
            </w:r>
          </w:p>
        </w:tc>
        <w:tc>
          <w:tcPr>
            <w:tcW w:w="708" w:type="dxa"/>
            <w:vAlign w:val="center"/>
          </w:tcPr>
          <w:p w14:paraId="55350897" w14:textId="04C29126" w:rsidR="006E18E6" w:rsidRDefault="006E18E6" w:rsidP="006E18E6">
            <w:pPr>
              <w:jc w:val="center"/>
              <w:textAlignment w:val="center"/>
              <w:rPr>
                <w:rFonts w:ascii="宋体" w:hAnsi="宋体" w:cs="宋体"/>
                <w:color w:val="000000"/>
              </w:rPr>
            </w:pPr>
            <w:r w:rsidRPr="00D3792C">
              <w:t xml:space="preserve">10 </w:t>
            </w:r>
          </w:p>
        </w:tc>
        <w:tc>
          <w:tcPr>
            <w:tcW w:w="998" w:type="dxa"/>
            <w:vAlign w:val="center"/>
          </w:tcPr>
          <w:p w14:paraId="6E977C9E" w14:textId="6FB3E152" w:rsidR="006E18E6" w:rsidRDefault="006E18E6" w:rsidP="006E18E6">
            <w:pPr>
              <w:widowControl/>
              <w:jc w:val="center"/>
              <w:textAlignment w:val="center"/>
              <w:rPr>
                <w:rFonts w:ascii="宋体" w:hAnsi="宋体" w:cs="宋体"/>
                <w:color w:val="000000"/>
                <w:kern w:val="0"/>
                <w:lang w:bidi="ar"/>
              </w:rPr>
            </w:pPr>
            <w:r w:rsidRPr="00CE04BE">
              <w:rPr>
                <w:rFonts w:hint="eastAsia"/>
              </w:rPr>
              <w:t>含安装</w:t>
            </w:r>
          </w:p>
        </w:tc>
      </w:tr>
      <w:tr w:rsidR="006E18E6" w14:paraId="1B0FBBA0" w14:textId="77777777" w:rsidTr="000B78C6">
        <w:trPr>
          <w:trHeight w:val="516"/>
        </w:trPr>
        <w:tc>
          <w:tcPr>
            <w:tcW w:w="704" w:type="dxa"/>
            <w:vAlign w:val="center"/>
          </w:tcPr>
          <w:p w14:paraId="168792CE" w14:textId="77777777" w:rsidR="006E18E6" w:rsidRDefault="006E18E6" w:rsidP="006E18E6">
            <w:pPr>
              <w:widowControl/>
              <w:jc w:val="center"/>
              <w:textAlignment w:val="center"/>
              <w:rPr>
                <w:rFonts w:ascii="宋体" w:hAnsi="宋体" w:cs="宋体"/>
                <w:color w:val="000000"/>
              </w:rPr>
            </w:pPr>
            <w:r>
              <w:rPr>
                <w:rFonts w:ascii="宋体" w:hAnsi="宋体" w:cs="宋体"/>
                <w:color w:val="000000"/>
                <w:kern w:val="0"/>
                <w:lang w:bidi="ar"/>
              </w:rPr>
              <w:t>2</w:t>
            </w:r>
          </w:p>
        </w:tc>
        <w:tc>
          <w:tcPr>
            <w:tcW w:w="1853" w:type="dxa"/>
            <w:vAlign w:val="center"/>
          </w:tcPr>
          <w:p w14:paraId="6A179F3B" w14:textId="77777777" w:rsidR="006E18E6" w:rsidRDefault="006E18E6" w:rsidP="006E18E6">
            <w:pPr>
              <w:widowControl/>
              <w:jc w:val="center"/>
              <w:textAlignment w:val="center"/>
              <w:rPr>
                <w:rFonts w:ascii="宋体" w:hAnsi="宋体" w:cs="宋体"/>
                <w:color w:val="000000"/>
              </w:rPr>
            </w:pPr>
            <w:r w:rsidRPr="006A5072">
              <w:rPr>
                <w:rFonts w:hint="eastAsia"/>
              </w:rPr>
              <w:t>应急疏散指示灯</w:t>
            </w:r>
          </w:p>
        </w:tc>
        <w:tc>
          <w:tcPr>
            <w:tcW w:w="1124" w:type="dxa"/>
            <w:vAlign w:val="center"/>
          </w:tcPr>
          <w:p w14:paraId="274495B1" w14:textId="77777777" w:rsidR="006E18E6" w:rsidRDefault="006E18E6" w:rsidP="006E18E6">
            <w:pPr>
              <w:widowControl/>
              <w:jc w:val="center"/>
              <w:textAlignment w:val="center"/>
              <w:rPr>
                <w:rFonts w:ascii="宋体" w:hAnsi="宋体" w:cs="宋体"/>
                <w:color w:val="000000"/>
              </w:rPr>
            </w:pPr>
            <w:r w:rsidRPr="003611A7">
              <w:rPr>
                <w:rFonts w:hint="eastAsia"/>
              </w:rPr>
              <w:t>暗装</w:t>
            </w:r>
          </w:p>
        </w:tc>
        <w:tc>
          <w:tcPr>
            <w:tcW w:w="1134" w:type="dxa"/>
            <w:vAlign w:val="center"/>
          </w:tcPr>
          <w:p w14:paraId="0D2F796D" w14:textId="77777777" w:rsidR="006E18E6" w:rsidRDefault="006E18E6" w:rsidP="006E18E6">
            <w:pPr>
              <w:widowControl/>
              <w:jc w:val="center"/>
              <w:textAlignment w:val="center"/>
              <w:rPr>
                <w:rFonts w:ascii="宋体" w:hAnsi="宋体" w:cs="宋体"/>
                <w:color w:val="000000"/>
                <w:kern w:val="0"/>
                <w:lang w:bidi="ar"/>
              </w:rPr>
            </w:pPr>
            <w:r w:rsidRPr="00DD29E5">
              <w:rPr>
                <w:rFonts w:hint="eastAsia"/>
              </w:rPr>
              <w:t>双向</w:t>
            </w:r>
          </w:p>
        </w:tc>
        <w:tc>
          <w:tcPr>
            <w:tcW w:w="1984" w:type="dxa"/>
            <w:vAlign w:val="center"/>
          </w:tcPr>
          <w:p w14:paraId="71520111" w14:textId="4E996892" w:rsidR="006E18E6" w:rsidRDefault="006E18E6" w:rsidP="006E18E6">
            <w:pPr>
              <w:widowControl/>
              <w:jc w:val="center"/>
              <w:textAlignment w:val="center"/>
              <w:rPr>
                <w:rFonts w:ascii="宋体" w:hAnsi="宋体" w:cs="宋体"/>
                <w:color w:val="000000"/>
                <w:kern w:val="0"/>
                <w:lang w:bidi="ar"/>
              </w:rPr>
            </w:pPr>
            <w:r w:rsidRPr="00893EF5">
              <w:rPr>
                <w:rFonts w:hint="eastAsia"/>
              </w:rPr>
              <w:t>与原有点位设备匹配采用嵌入式安装</w:t>
            </w:r>
          </w:p>
        </w:tc>
        <w:tc>
          <w:tcPr>
            <w:tcW w:w="851" w:type="dxa"/>
            <w:vAlign w:val="center"/>
          </w:tcPr>
          <w:p w14:paraId="622B3AF2" w14:textId="37470E89" w:rsidR="006E18E6" w:rsidRDefault="006E18E6" w:rsidP="006E18E6">
            <w:pPr>
              <w:jc w:val="center"/>
              <w:textAlignment w:val="center"/>
              <w:rPr>
                <w:rFonts w:ascii="宋体" w:hAnsi="宋体" w:cs="宋体"/>
                <w:color w:val="000000"/>
              </w:rPr>
            </w:pPr>
            <w:r w:rsidRPr="00D3792C">
              <w:t xml:space="preserve">19 </w:t>
            </w:r>
          </w:p>
        </w:tc>
        <w:tc>
          <w:tcPr>
            <w:tcW w:w="709" w:type="dxa"/>
            <w:vAlign w:val="center"/>
          </w:tcPr>
          <w:p w14:paraId="2F8137EC" w14:textId="3C056C4C" w:rsidR="006E18E6" w:rsidRDefault="006E18E6" w:rsidP="006E18E6">
            <w:pPr>
              <w:jc w:val="center"/>
              <w:textAlignment w:val="center"/>
              <w:rPr>
                <w:rFonts w:ascii="宋体" w:hAnsi="宋体" w:cs="宋体"/>
                <w:color w:val="000000"/>
              </w:rPr>
            </w:pPr>
            <w:r w:rsidRPr="00D3792C">
              <w:t xml:space="preserve">9 </w:t>
            </w:r>
          </w:p>
        </w:tc>
        <w:tc>
          <w:tcPr>
            <w:tcW w:w="708" w:type="dxa"/>
            <w:vAlign w:val="center"/>
          </w:tcPr>
          <w:p w14:paraId="01F69C93" w14:textId="371860DF" w:rsidR="006E18E6" w:rsidRDefault="006E18E6" w:rsidP="006E18E6">
            <w:pPr>
              <w:jc w:val="center"/>
              <w:textAlignment w:val="center"/>
              <w:rPr>
                <w:rFonts w:ascii="宋体" w:hAnsi="宋体" w:cs="宋体"/>
                <w:color w:val="000000"/>
              </w:rPr>
            </w:pPr>
            <w:r w:rsidRPr="00D3792C">
              <w:t xml:space="preserve">10 </w:t>
            </w:r>
          </w:p>
        </w:tc>
        <w:tc>
          <w:tcPr>
            <w:tcW w:w="998" w:type="dxa"/>
            <w:vAlign w:val="center"/>
          </w:tcPr>
          <w:p w14:paraId="6CE151E5" w14:textId="62D7F47B" w:rsidR="006E18E6" w:rsidRDefault="006E18E6" w:rsidP="006E18E6">
            <w:pPr>
              <w:widowControl/>
              <w:jc w:val="center"/>
              <w:textAlignment w:val="center"/>
              <w:rPr>
                <w:rFonts w:ascii="宋体" w:hAnsi="宋体" w:cs="宋体"/>
                <w:color w:val="000000"/>
                <w:kern w:val="0"/>
                <w:lang w:bidi="ar"/>
              </w:rPr>
            </w:pPr>
            <w:r w:rsidRPr="00CE04BE">
              <w:rPr>
                <w:rFonts w:hint="eastAsia"/>
              </w:rPr>
              <w:t>含安装</w:t>
            </w:r>
          </w:p>
        </w:tc>
      </w:tr>
      <w:tr w:rsidR="006E18E6" w14:paraId="55F13022" w14:textId="77777777" w:rsidTr="000B78C6">
        <w:trPr>
          <w:trHeight w:val="516"/>
        </w:trPr>
        <w:tc>
          <w:tcPr>
            <w:tcW w:w="704" w:type="dxa"/>
            <w:vAlign w:val="center"/>
          </w:tcPr>
          <w:p w14:paraId="459DB63A" w14:textId="77777777" w:rsidR="006E18E6" w:rsidRDefault="006E18E6" w:rsidP="006E18E6">
            <w:pPr>
              <w:widowControl/>
              <w:jc w:val="center"/>
              <w:textAlignment w:val="center"/>
              <w:rPr>
                <w:rFonts w:ascii="宋体" w:hAnsi="宋体" w:cs="宋体"/>
                <w:color w:val="000000"/>
              </w:rPr>
            </w:pPr>
            <w:r>
              <w:rPr>
                <w:rFonts w:ascii="宋体" w:hAnsi="宋体" w:cs="宋体"/>
                <w:color w:val="000000"/>
                <w:kern w:val="0"/>
                <w:lang w:bidi="ar"/>
              </w:rPr>
              <w:t>3</w:t>
            </w:r>
          </w:p>
        </w:tc>
        <w:tc>
          <w:tcPr>
            <w:tcW w:w="1853" w:type="dxa"/>
            <w:vAlign w:val="center"/>
          </w:tcPr>
          <w:p w14:paraId="4E64A563" w14:textId="77777777" w:rsidR="006E18E6" w:rsidRDefault="006E18E6" w:rsidP="006E18E6">
            <w:pPr>
              <w:widowControl/>
              <w:jc w:val="center"/>
              <w:textAlignment w:val="center"/>
              <w:rPr>
                <w:rFonts w:ascii="宋体" w:hAnsi="宋体" w:cs="宋体"/>
                <w:color w:val="000000"/>
              </w:rPr>
            </w:pPr>
            <w:r w:rsidRPr="006A5072">
              <w:rPr>
                <w:rFonts w:hint="eastAsia"/>
              </w:rPr>
              <w:t>应急疏散指示灯</w:t>
            </w:r>
          </w:p>
        </w:tc>
        <w:tc>
          <w:tcPr>
            <w:tcW w:w="1124" w:type="dxa"/>
            <w:vAlign w:val="center"/>
          </w:tcPr>
          <w:p w14:paraId="0629AA66" w14:textId="77777777" w:rsidR="006E18E6" w:rsidRDefault="006E18E6" w:rsidP="006E18E6">
            <w:pPr>
              <w:widowControl/>
              <w:jc w:val="center"/>
              <w:textAlignment w:val="center"/>
              <w:rPr>
                <w:rFonts w:ascii="宋体" w:hAnsi="宋体" w:cs="宋体"/>
                <w:color w:val="000000"/>
              </w:rPr>
            </w:pPr>
            <w:r w:rsidRPr="003611A7">
              <w:rPr>
                <w:rFonts w:hint="eastAsia"/>
              </w:rPr>
              <w:t>暗装</w:t>
            </w:r>
          </w:p>
        </w:tc>
        <w:tc>
          <w:tcPr>
            <w:tcW w:w="1134" w:type="dxa"/>
            <w:vAlign w:val="center"/>
          </w:tcPr>
          <w:p w14:paraId="077ABFF5" w14:textId="77777777" w:rsidR="006E18E6" w:rsidRDefault="006E18E6" w:rsidP="006E18E6">
            <w:pPr>
              <w:widowControl/>
              <w:jc w:val="center"/>
              <w:textAlignment w:val="center"/>
              <w:rPr>
                <w:rFonts w:ascii="宋体" w:hAnsi="宋体" w:cs="宋体"/>
                <w:color w:val="000000"/>
                <w:kern w:val="0"/>
                <w:lang w:bidi="ar"/>
              </w:rPr>
            </w:pPr>
            <w:r w:rsidRPr="00DD29E5">
              <w:rPr>
                <w:rFonts w:hint="eastAsia"/>
              </w:rPr>
              <w:t>右向</w:t>
            </w:r>
          </w:p>
        </w:tc>
        <w:tc>
          <w:tcPr>
            <w:tcW w:w="1984" w:type="dxa"/>
            <w:vAlign w:val="center"/>
          </w:tcPr>
          <w:p w14:paraId="0B22D6A0" w14:textId="3BE0756C" w:rsidR="006E18E6" w:rsidRDefault="006E18E6" w:rsidP="006E18E6">
            <w:pPr>
              <w:widowControl/>
              <w:jc w:val="center"/>
              <w:textAlignment w:val="center"/>
              <w:rPr>
                <w:rFonts w:ascii="宋体" w:hAnsi="宋体" w:cs="宋体"/>
                <w:color w:val="000000"/>
                <w:kern w:val="0"/>
                <w:lang w:bidi="ar"/>
              </w:rPr>
            </w:pPr>
            <w:r w:rsidRPr="00893EF5">
              <w:rPr>
                <w:rFonts w:hint="eastAsia"/>
              </w:rPr>
              <w:t>与原有点位设备匹配采用嵌入式安装</w:t>
            </w:r>
          </w:p>
        </w:tc>
        <w:tc>
          <w:tcPr>
            <w:tcW w:w="851" w:type="dxa"/>
            <w:vAlign w:val="center"/>
          </w:tcPr>
          <w:p w14:paraId="20810021" w14:textId="3D492CDE" w:rsidR="006E18E6" w:rsidRDefault="006E18E6" w:rsidP="006E18E6">
            <w:pPr>
              <w:jc w:val="center"/>
              <w:textAlignment w:val="center"/>
              <w:rPr>
                <w:rFonts w:ascii="宋体" w:hAnsi="宋体" w:cs="宋体"/>
                <w:color w:val="000000"/>
              </w:rPr>
            </w:pPr>
            <w:r w:rsidRPr="00D3792C">
              <w:t xml:space="preserve">34 </w:t>
            </w:r>
          </w:p>
        </w:tc>
        <w:tc>
          <w:tcPr>
            <w:tcW w:w="709" w:type="dxa"/>
            <w:vAlign w:val="center"/>
          </w:tcPr>
          <w:p w14:paraId="0FEEC071" w14:textId="3B4B2308" w:rsidR="006E18E6" w:rsidRDefault="006E18E6" w:rsidP="006E18E6">
            <w:pPr>
              <w:jc w:val="center"/>
              <w:textAlignment w:val="center"/>
              <w:rPr>
                <w:rFonts w:ascii="宋体" w:hAnsi="宋体" w:cs="宋体"/>
                <w:color w:val="000000"/>
              </w:rPr>
            </w:pPr>
            <w:r w:rsidRPr="00D3792C">
              <w:t xml:space="preserve">24 </w:t>
            </w:r>
          </w:p>
        </w:tc>
        <w:tc>
          <w:tcPr>
            <w:tcW w:w="708" w:type="dxa"/>
            <w:vAlign w:val="center"/>
          </w:tcPr>
          <w:p w14:paraId="092F281D" w14:textId="4C8BB057" w:rsidR="006E18E6" w:rsidRDefault="006E18E6" w:rsidP="006E18E6">
            <w:pPr>
              <w:jc w:val="center"/>
              <w:textAlignment w:val="center"/>
              <w:rPr>
                <w:rFonts w:ascii="宋体" w:hAnsi="宋体" w:cs="宋体"/>
                <w:color w:val="000000"/>
              </w:rPr>
            </w:pPr>
            <w:r w:rsidRPr="00D3792C">
              <w:t xml:space="preserve">10 </w:t>
            </w:r>
          </w:p>
        </w:tc>
        <w:tc>
          <w:tcPr>
            <w:tcW w:w="998" w:type="dxa"/>
            <w:vAlign w:val="center"/>
          </w:tcPr>
          <w:p w14:paraId="71228FBD" w14:textId="11CB0FE4" w:rsidR="006E18E6" w:rsidRDefault="006E18E6" w:rsidP="006E18E6">
            <w:pPr>
              <w:widowControl/>
              <w:jc w:val="center"/>
              <w:textAlignment w:val="center"/>
              <w:rPr>
                <w:rFonts w:ascii="宋体" w:hAnsi="宋体" w:cs="宋体"/>
                <w:color w:val="000000"/>
                <w:kern w:val="0"/>
                <w:lang w:bidi="ar"/>
              </w:rPr>
            </w:pPr>
            <w:r w:rsidRPr="00CE04BE">
              <w:rPr>
                <w:rFonts w:hint="eastAsia"/>
              </w:rPr>
              <w:t>含安装</w:t>
            </w:r>
          </w:p>
        </w:tc>
      </w:tr>
      <w:tr w:rsidR="006E18E6" w14:paraId="436D306C" w14:textId="77777777" w:rsidTr="000B78C6">
        <w:trPr>
          <w:trHeight w:val="366"/>
        </w:trPr>
        <w:tc>
          <w:tcPr>
            <w:tcW w:w="704" w:type="dxa"/>
            <w:vAlign w:val="center"/>
          </w:tcPr>
          <w:p w14:paraId="20D0668A" w14:textId="77777777" w:rsidR="006E18E6" w:rsidRDefault="006E18E6" w:rsidP="006E18E6">
            <w:pPr>
              <w:widowControl/>
              <w:jc w:val="center"/>
              <w:textAlignment w:val="center"/>
              <w:rPr>
                <w:rFonts w:ascii="宋体" w:hAnsi="宋体" w:cs="宋体"/>
                <w:color w:val="000000"/>
              </w:rPr>
            </w:pPr>
            <w:r>
              <w:rPr>
                <w:rFonts w:ascii="宋体" w:hAnsi="宋体" w:cs="宋体"/>
                <w:color w:val="000000"/>
                <w:kern w:val="0"/>
                <w:lang w:bidi="ar"/>
              </w:rPr>
              <w:t>4</w:t>
            </w:r>
          </w:p>
        </w:tc>
        <w:tc>
          <w:tcPr>
            <w:tcW w:w="1853" w:type="dxa"/>
            <w:vAlign w:val="center"/>
          </w:tcPr>
          <w:p w14:paraId="75FA7BF8" w14:textId="77777777" w:rsidR="006E18E6" w:rsidRDefault="006E18E6" w:rsidP="006E18E6">
            <w:pPr>
              <w:widowControl/>
              <w:jc w:val="center"/>
              <w:textAlignment w:val="center"/>
              <w:rPr>
                <w:rFonts w:ascii="宋体" w:hAnsi="宋体" w:cs="宋体"/>
                <w:color w:val="000000"/>
              </w:rPr>
            </w:pPr>
            <w:r w:rsidRPr="006A5072">
              <w:rPr>
                <w:rFonts w:hint="eastAsia"/>
              </w:rPr>
              <w:t>应急疏散指示灯</w:t>
            </w:r>
          </w:p>
        </w:tc>
        <w:tc>
          <w:tcPr>
            <w:tcW w:w="1124" w:type="dxa"/>
            <w:vAlign w:val="center"/>
          </w:tcPr>
          <w:p w14:paraId="2572D002" w14:textId="77777777" w:rsidR="006E18E6" w:rsidRDefault="006E18E6" w:rsidP="006E18E6">
            <w:pPr>
              <w:widowControl/>
              <w:jc w:val="center"/>
              <w:textAlignment w:val="center"/>
              <w:rPr>
                <w:rFonts w:ascii="宋体" w:hAnsi="宋体" w:cs="宋体"/>
                <w:color w:val="000000"/>
              </w:rPr>
            </w:pPr>
            <w:r w:rsidRPr="003611A7">
              <w:rPr>
                <w:rFonts w:hint="eastAsia"/>
              </w:rPr>
              <w:t>暗装</w:t>
            </w:r>
          </w:p>
        </w:tc>
        <w:tc>
          <w:tcPr>
            <w:tcW w:w="1134" w:type="dxa"/>
            <w:vAlign w:val="center"/>
          </w:tcPr>
          <w:p w14:paraId="40A29A65" w14:textId="77777777" w:rsidR="006E18E6" w:rsidRDefault="006E18E6" w:rsidP="006E18E6">
            <w:pPr>
              <w:widowControl/>
              <w:jc w:val="center"/>
              <w:textAlignment w:val="center"/>
              <w:rPr>
                <w:rFonts w:ascii="宋体" w:hAnsi="宋体" w:cs="宋体"/>
                <w:color w:val="000000"/>
                <w:kern w:val="0"/>
                <w:lang w:bidi="ar"/>
              </w:rPr>
            </w:pPr>
            <w:r w:rsidRPr="00DD29E5">
              <w:rPr>
                <w:rFonts w:hint="eastAsia"/>
              </w:rPr>
              <w:t>左向</w:t>
            </w:r>
          </w:p>
        </w:tc>
        <w:tc>
          <w:tcPr>
            <w:tcW w:w="1984" w:type="dxa"/>
            <w:vAlign w:val="center"/>
          </w:tcPr>
          <w:p w14:paraId="3909DAFA" w14:textId="76C2C124" w:rsidR="006E18E6" w:rsidRDefault="006E18E6" w:rsidP="006E18E6">
            <w:pPr>
              <w:widowControl/>
              <w:jc w:val="center"/>
              <w:textAlignment w:val="center"/>
              <w:rPr>
                <w:rFonts w:ascii="宋体" w:hAnsi="宋体" w:cs="宋体"/>
                <w:color w:val="000000"/>
                <w:kern w:val="0"/>
                <w:lang w:bidi="ar"/>
              </w:rPr>
            </w:pPr>
            <w:r w:rsidRPr="00893EF5">
              <w:rPr>
                <w:rFonts w:hint="eastAsia"/>
              </w:rPr>
              <w:t>与原有点位设备匹配采用嵌入式安装</w:t>
            </w:r>
          </w:p>
        </w:tc>
        <w:tc>
          <w:tcPr>
            <w:tcW w:w="851" w:type="dxa"/>
            <w:vAlign w:val="center"/>
          </w:tcPr>
          <w:p w14:paraId="474F5BF1" w14:textId="25F8C98E" w:rsidR="006E18E6" w:rsidRDefault="006E18E6" w:rsidP="006E18E6">
            <w:pPr>
              <w:jc w:val="center"/>
              <w:textAlignment w:val="center"/>
              <w:rPr>
                <w:rFonts w:ascii="宋体" w:hAnsi="宋体" w:cs="宋体"/>
                <w:color w:val="000000"/>
              </w:rPr>
            </w:pPr>
            <w:r w:rsidRPr="00D3792C">
              <w:t xml:space="preserve">55 </w:t>
            </w:r>
          </w:p>
        </w:tc>
        <w:tc>
          <w:tcPr>
            <w:tcW w:w="709" w:type="dxa"/>
            <w:vAlign w:val="center"/>
          </w:tcPr>
          <w:p w14:paraId="4A870E1B" w14:textId="54591F28" w:rsidR="006E18E6" w:rsidRDefault="006E18E6" w:rsidP="006E18E6">
            <w:pPr>
              <w:jc w:val="center"/>
              <w:textAlignment w:val="center"/>
              <w:rPr>
                <w:rFonts w:ascii="宋体" w:hAnsi="宋体" w:cs="宋体"/>
                <w:color w:val="000000"/>
              </w:rPr>
            </w:pPr>
            <w:r w:rsidRPr="00D3792C">
              <w:t xml:space="preserve">45 </w:t>
            </w:r>
          </w:p>
        </w:tc>
        <w:tc>
          <w:tcPr>
            <w:tcW w:w="708" w:type="dxa"/>
            <w:vAlign w:val="center"/>
          </w:tcPr>
          <w:p w14:paraId="25694832" w14:textId="7A0D21D0" w:rsidR="006E18E6" w:rsidRDefault="006E18E6" w:rsidP="006E18E6">
            <w:pPr>
              <w:jc w:val="center"/>
              <w:textAlignment w:val="center"/>
              <w:rPr>
                <w:rFonts w:ascii="宋体" w:hAnsi="宋体" w:cs="宋体"/>
                <w:color w:val="000000"/>
              </w:rPr>
            </w:pPr>
            <w:r w:rsidRPr="00D3792C">
              <w:t xml:space="preserve">10 </w:t>
            </w:r>
          </w:p>
        </w:tc>
        <w:tc>
          <w:tcPr>
            <w:tcW w:w="998" w:type="dxa"/>
            <w:vAlign w:val="center"/>
          </w:tcPr>
          <w:p w14:paraId="53035F55" w14:textId="362D6550" w:rsidR="006E18E6" w:rsidRDefault="006E18E6" w:rsidP="006E18E6">
            <w:pPr>
              <w:widowControl/>
              <w:jc w:val="center"/>
              <w:textAlignment w:val="center"/>
              <w:rPr>
                <w:rFonts w:ascii="宋体" w:hAnsi="宋体" w:cs="宋体"/>
                <w:color w:val="000000"/>
                <w:kern w:val="0"/>
                <w:lang w:bidi="ar"/>
              </w:rPr>
            </w:pPr>
            <w:r w:rsidRPr="00CE04BE">
              <w:rPr>
                <w:rFonts w:hint="eastAsia"/>
              </w:rPr>
              <w:t>含安装</w:t>
            </w:r>
          </w:p>
        </w:tc>
      </w:tr>
      <w:tr w:rsidR="006E18E6" w14:paraId="2FB82792" w14:textId="77777777" w:rsidTr="000B78C6">
        <w:trPr>
          <w:trHeight w:val="516"/>
        </w:trPr>
        <w:tc>
          <w:tcPr>
            <w:tcW w:w="704" w:type="dxa"/>
            <w:vAlign w:val="center"/>
          </w:tcPr>
          <w:p w14:paraId="4EE77254" w14:textId="77777777" w:rsidR="006E18E6" w:rsidRDefault="006E18E6" w:rsidP="006E18E6">
            <w:pPr>
              <w:widowControl/>
              <w:jc w:val="center"/>
              <w:textAlignment w:val="center"/>
              <w:rPr>
                <w:rFonts w:ascii="宋体" w:hAnsi="宋体" w:cs="宋体"/>
                <w:color w:val="000000"/>
              </w:rPr>
            </w:pPr>
            <w:r>
              <w:rPr>
                <w:rFonts w:ascii="宋体" w:hAnsi="宋体" w:cs="宋体"/>
                <w:color w:val="000000"/>
                <w:kern w:val="0"/>
                <w:lang w:bidi="ar"/>
              </w:rPr>
              <w:t>5</w:t>
            </w:r>
          </w:p>
        </w:tc>
        <w:tc>
          <w:tcPr>
            <w:tcW w:w="1853" w:type="dxa"/>
            <w:vAlign w:val="center"/>
          </w:tcPr>
          <w:p w14:paraId="2019EB37" w14:textId="77777777" w:rsidR="006E18E6" w:rsidRDefault="006E18E6" w:rsidP="006E18E6">
            <w:pPr>
              <w:widowControl/>
              <w:jc w:val="center"/>
              <w:textAlignment w:val="center"/>
              <w:rPr>
                <w:rFonts w:ascii="宋体" w:hAnsi="宋体" w:cs="宋体"/>
                <w:color w:val="000000"/>
              </w:rPr>
            </w:pPr>
            <w:r w:rsidRPr="006A5072">
              <w:rPr>
                <w:rFonts w:hint="eastAsia"/>
              </w:rPr>
              <w:t>安全出口指示灯</w:t>
            </w:r>
          </w:p>
        </w:tc>
        <w:tc>
          <w:tcPr>
            <w:tcW w:w="1124" w:type="dxa"/>
            <w:vAlign w:val="center"/>
          </w:tcPr>
          <w:p w14:paraId="1D6169A2" w14:textId="77777777" w:rsidR="006E18E6" w:rsidRDefault="006E18E6" w:rsidP="006E18E6">
            <w:pPr>
              <w:widowControl/>
              <w:jc w:val="center"/>
              <w:textAlignment w:val="center"/>
              <w:rPr>
                <w:rFonts w:ascii="宋体" w:hAnsi="宋体" w:cs="宋体"/>
                <w:color w:val="000000"/>
              </w:rPr>
            </w:pPr>
            <w:r w:rsidRPr="003611A7">
              <w:rPr>
                <w:rFonts w:hint="eastAsia"/>
              </w:rPr>
              <w:t>明装</w:t>
            </w:r>
          </w:p>
        </w:tc>
        <w:tc>
          <w:tcPr>
            <w:tcW w:w="1134" w:type="dxa"/>
            <w:vAlign w:val="center"/>
          </w:tcPr>
          <w:p w14:paraId="3D1E3EB9" w14:textId="77777777" w:rsidR="006E18E6" w:rsidRDefault="006E18E6" w:rsidP="006E18E6">
            <w:pPr>
              <w:widowControl/>
              <w:jc w:val="center"/>
              <w:textAlignment w:val="center"/>
              <w:rPr>
                <w:rFonts w:ascii="宋体" w:hAnsi="宋体" w:cs="宋体"/>
                <w:color w:val="000000"/>
                <w:kern w:val="0"/>
                <w:lang w:bidi="ar"/>
              </w:rPr>
            </w:pPr>
          </w:p>
        </w:tc>
        <w:tc>
          <w:tcPr>
            <w:tcW w:w="1984" w:type="dxa"/>
            <w:vAlign w:val="center"/>
          </w:tcPr>
          <w:p w14:paraId="4C591500" w14:textId="102F51C3" w:rsidR="006E18E6" w:rsidRDefault="006E18E6" w:rsidP="006E18E6">
            <w:pPr>
              <w:widowControl/>
              <w:jc w:val="center"/>
              <w:textAlignment w:val="center"/>
              <w:rPr>
                <w:rFonts w:ascii="宋体" w:hAnsi="宋体" w:cs="宋体"/>
                <w:color w:val="000000"/>
                <w:kern w:val="0"/>
                <w:lang w:bidi="ar"/>
              </w:rPr>
            </w:pPr>
            <w:r w:rsidRPr="008F53E4">
              <w:rPr>
                <w:rFonts w:hint="eastAsia"/>
              </w:rPr>
              <w:t>敏华、巴顿、桂安</w:t>
            </w:r>
          </w:p>
        </w:tc>
        <w:tc>
          <w:tcPr>
            <w:tcW w:w="851" w:type="dxa"/>
            <w:vAlign w:val="center"/>
          </w:tcPr>
          <w:p w14:paraId="58DCE305" w14:textId="64D7120F" w:rsidR="006E18E6" w:rsidRDefault="006E18E6" w:rsidP="006E18E6">
            <w:pPr>
              <w:jc w:val="center"/>
              <w:textAlignment w:val="center"/>
              <w:rPr>
                <w:rFonts w:ascii="宋体" w:hAnsi="宋体" w:cs="宋体"/>
                <w:color w:val="000000"/>
              </w:rPr>
            </w:pPr>
            <w:r w:rsidRPr="00D3792C">
              <w:t xml:space="preserve">25 </w:t>
            </w:r>
          </w:p>
        </w:tc>
        <w:tc>
          <w:tcPr>
            <w:tcW w:w="709" w:type="dxa"/>
            <w:vAlign w:val="center"/>
          </w:tcPr>
          <w:p w14:paraId="2CFE1C32" w14:textId="29DCC010" w:rsidR="006E18E6" w:rsidRDefault="006E18E6" w:rsidP="006E18E6">
            <w:pPr>
              <w:jc w:val="center"/>
              <w:textAlignment w:val="center"/>
              <w:rPr>
                <w:rFonts w:ascii="宋体" w:hAnsi="宋体" w:cs="宋体"/>
                <w:color w:val="000000"/>
              </w:rPr>
            </w:pPr>
            <w:r w:rsidRPr="00D3792C">
              <w:t xml:space="preserve">15 </w:t>
            </w:r>
          </w:p>
        </w:tc>
        <w:tc>
          <w:tcPr>
            <w:tcW w:w="708" w:type="dxa"/>
            <w:vAlign w:val="center"/>
          </w:tcPr>
          <w:p w14:paraId="3860BD33" w14:textId="14C0EDE5" w:rsidR="006E18E6" w:rsidRDefault="006E18E6" w:rsidP="006E18E6">
            <w:pPr>
              <w:jc w:val="center"/>
              <w:textAlignment w:val="center"/>
              <w:rPr>
                <w:rFonts w:ascii="宋体" w:hAnsi="宋体" w:cs="宋体"/>
                <w:color w:val="000000"/>
              </w:rPr>
            </w:pPr>
            <w:r w:rsidRPr="00D3792C">
              <w:t xml:space="preserve">10 </w:t>
            </w:r>
          </w:p>
        </w:tc>
        <w:tc>
          <w:tcPr>
            <w:tcW w:w="998" w:type="dxa"/>
            <w:vAlign w:val="center"/>
          </w:tcPr>
          <w:p w14:paraId="72472DE2" w14:textId="06946C7B" w:rsidR="006E18E6" w:rsidRDefault="006E18E6" w:rsidP="006E18E6">
            <w:pPr>
              <w:widowControl/>
              <w:jc w:val="center"/>
              <w:textAlignment w:val="center"/>
              <w:rPr>
                <w:rFonts w:ascii="宋体" w:hAnsi="宋体" w:cs="宋体"/>
                <w:color w:val="000000"/>
                <w:kern w:val="0"/>
                <w:lang w:bidi="ar"/>
              </w:rPr>
            </w:pPr>
            <w:r w:rsidRPr="00CE04BE">
              <w:rPr>
                <w:rFonts w:hint="eastAsia"/>
              </w:rPr>
              <w:t>含安装</w:t>
            </w:r>
          </w:p>
        </w:tc>
      </w:tr>
      <w:tr w:rsidR="006E18E6" w14:paraId="42D0CFB9" w14:textId="77777777" w:rsidTr="000B78C6">
        <w:trPr>
          <w:trHeight w:val="516"/>
        </w:trPr>
        <w:tc>
          <w:tcPr>
            <w:tcW w:w="704" w:type="dxa"/>
            <w:vAlign w:val="center"/>
          </w:tcPr>
          <w:p w14:paraId="46D2D83E" w14:textId="77777777" w:rsidR="006E18E6" w:rsidRDefault="006E18E6" w:rsidP="006E18E6">
            <w:pPr>
              <w:widowControl/>
              <w:jc w:val="center"/>
              <w:textAlignment w:val="center"/>
              <w:rPr>
                <w:rFonts w:ascii="宋体" w:hAnsi="宋体" w:cs="宋体"/>
                <w:color w:val="000000"/>
              </w:rPr>
            </w:pPr>
            <w:r>
              <w:rPr>
                <w:rFonts w:ascii="宋体" w:hAnsi="宋体" w:cs="宋体"/>
                <w:color w:val="000000"/>
                <w:kern w:val="0"/>
                <w:lang w:bidi="ar"/>
              </w:rPr>
              <w:t>6</w:t>
            </w:r>
          </w:p>
        </w:tc>
        <w:tc>
          <w:tcPr>
            <w:tcW w:w="1853" w:type="dxa"/>
            <w:vAlign w:val="center"/>
          </w:tcPr>
          <w:p w14:paraId="21BE91F3" w14:textId="77777777" w:rsidR="006E18E6" w:rsidRDefault="006E18E6" w:rsidP="006E18E6">
            <w:pPr>
              <w:widowControl/>
              <w:jc w:val="center"/>
              <w:textAlignment w:val="center"/>
              <w:rPr>
                <w:rFonts w:ascii="宋体" w:hAnsi="宋体" w:cs="宋体"/>
                <w:color w:val="000000"/>
              </w:rPr>
            </w:pPr>
            <w:r w:rsidRPr="006A5072">
              <w:rPr>
                <w:rFonts w:hint="eastAsia"/>
              </w:rPr>
              <w:t>安全出口指示灯</w:t>
            </w:r>
          </w:p>
        </w:tc>
        <w:tc>
          <w:tcPr>
            <w:tcW w:w="1124" w:type="dxa"/>
            <w:vAlign w:val="center"/>
          </w:tcPr>
          <w:p w14:paraId="26F1DF6F" w14:textId="77777777" w:rsidR="006E18E6" w:rsidRDefault="006E18E6" w:rsidP="006E18E6">
            <w:pPr>
              <w:widowControl/>
              <w:jc w:val="center"/>
              <w:textAlignment w:val="center"/>
              <w:rPr>
                <w:rFonts w:ascii="宋体" w:hAnsi="宋体" w:cs="宋体"/>
                <w:color w:val="000000"/>
              </w:rPr>
            </w:pPr>
            <w:r w:rsidRPr="003611A7">
              <w:rPr>
                <w:rFonts w:hint="eastAsia"/>
              </w:rPr>
              <w:t>明装</w:t>
            </w:r>
            <w:r w:rsidRPr="003611A7">
              <w:rPr>
                <w:rFonts w:hint="eastAsia"/>
              </w:rPr>
              <w:t>(</w:t>
            </w:r>
            <w:r w:rsidRPr="003611A7">
              <w:rPr>
                <w:rFonts w:hint="eastAsia"/>
              </w:rPr>
              <w:t>双面</w:t>
            </w:r>
            <w:r w:rsidRPr="003611A7">
              <w:rPr>
                <w:rFonts w:hint="eastAsia"/>
              </w:rPr>
              <w:t>)</w:t>
            </w:r>
          </w:p>
        </w:tc>
        <w:tc>
          <w:tcPr>
            <w:tcW w:w="1134" w:type="dxa"/>
            <w:vAlign w:val="center"/>
          </w:tcPr>
          <w:p w14:paraId="28157C18" w14:textId="77777777" w:rsidR="006E18E6" w:rsidRDefault="006E18E6" w:rsidP="006E18E6">
            <w:pPr>
              <w:widowControl/>
              <w:jc w:val="center"/>
              <w:textAlignment w:val="center"/>
              <w:rPr>
                <w:rFonts w:ascii="宋体" w:hAnsi="宋体" w:cs="宋体"/>
                <w:color w:val="000000"/>
                <w:kern w:val="0"/>
                <w:lang w:bidi="ar"/>
              </w:rPr>
            </w:pPr>
          </w:p>
        </w:tc>
        <w:tc>
          <w:tcPr>
            <w:tcW w:w="1984" w:type="dxa"/>
            <w:vAlign w:val="center"/>
          </w:tcPr>
          <w:p w14:paraId="5B46653B" w14:textId="466BDD4B" w:rsidR="006E18E6" w:rsidRDefault="006E18E6" w:rsidP="006E18E6">
            <w:pPr>
              <w:widowControl/>
              <w:jc w:val="center"/>
              <w:textAlignment w:val="center"/>
              <w:rPr>
                <w:rFonts w:ascii="宋体" w:hAnsi="宋体" w:cs="宋体"/>
                <w:color w:val="000000"/>
                <w:kern w:val="0"/>
                <w:lang w:bidi="ar"/>
              </w:rPr>
            </w:pPr>
            <w:r w:rsidRPr="008F53E4">
              <w:rPr>
                <w:rFonts w:hint="eastAsia"/>
              </w:rPr>
              <w:t>敏华、巴顿、桂安</w:t>
            </w:r>
          </w:p>
        </w:tc>
        <w:tc>
          <w:tcPr>
            <w:tcW w:w="851" w:type="dxa"/>
            <w:vAlign w:val="center"/>
          </w:tcPr>
          <w:p w14:paraId="5521EB23" w14:textId="487339FD" w:rsidR="006E18E6" w:rsidRDefault="006E18E6" w:rsidP="006E18E6">
            <w:pPr>
              <w:jc w:val="center"/>
              <w:textAlignment w:val="center"/>
              <w:rPr>
                <w:rFonts w:ascii="宋体" w:hAnsi="宋体" w:cs="宋体"/>
                <w:color w:val="000000"/>
              </w:rPr>
            </w:pPr>
            <w:r w:rsidRPr="00D3792C">
              <w:t xml:space="preserve">4 </w:t>
            </w:r>
          </w:p>
        </w:tc>
        <w:tc>
          <w:tcPr>
            <w:tcW w:w="709" w:type="dxa"/>
            <w:vAlign w:val="center"/>
          </w:tcPr>
          <w:p w14:paraId="11469335" w14:textId="078489E9" w:rsidR="006E18E6" w:rsidRDefault="006E18E6" w:rsidP="006E18E6">
            <w:pPr>
              <w:jc w:val="center"/>
              <w:textAlignment w:val="center"/>
              <w:rPr>
                <w:rFonts w:ascii="宋体" w:hAnsi="宋体" w:cs="宋体"/>
                <w:color w:val="000000"/>
              </w:rPr>
            </w:pPr>
            <w:r w:rsidRPr="00D3792C">
              <w:t xml:space="preserve">2 </w:t>
            </w:r>
          </w:p>
        </w:tc>
        <w:tc>
          <w:tcPr>
            <w:tcW w:w="708" w:type="dxa"/>
            <w:vAlign w:val="center"/>
          </w:tcPr>
          <w:p w14:paraId="2A56AF1C" w14:textId="02AB71CF" w:rsidR="006E18E6" w:rsidRDefault="006E18E6" w:rsidP="006E18E6">
            <w:pPr>
              <w:jc w:val="center"/>
              <w:textAlignment w:val="center"/>
              <w:rPr>
                <w:rFonts w:ascii="宋体" w:hAnsi="宋体" w:cs="宋体"/>
                <w:color w:val="000000"/>
              </w:rPr>
            </w:pPr>
            <w:r w:rsidRPr="00D3792C">
              <w:t xml:space="preserve">2 </w:t>
            </w:r>
          </w:p>
        </w:tc>
        <w:tc>
          <w:tcPr>
            <w:tcW w:w="998" w:type="dxa"/>
            <w:vAlign w:val="center"/>
          </w:tcPr>
          <w:p w14:paraId="5A8887DB" w14:textId="071269ED" w:rsidR="006E18E6" w:rsidRDefault="006E18E6" w:rsidP="006E18E6">
            <w:pPr>
              <w:widowControl/>
              <w:jc w:val="center"/>
              <w:textAlignment w:val="center"/>
              <w:rPr>
                <w:rFonts w:ascii="宋体" w:hAnsi="宋体" w:cs="宋体"/>
                <w:color w:val="000000"/>
                <w:kern w:val="0"/>
                <w:lang w:bidi="ar"/>
              </w:rPr>
            </w:pPr>
            <w:r w:rsidRPr="00CE04BE">
              <w:rPr>
                <w:rFonts w:hint="eastAsia"/>
              </w:rPr>
              <w:t>含安装</w:t>
            </w:r>
          </w:p>
        </w:tc>
      </w:tr>
      <w:tr w:rsidR="006E18E6" w14:paraId="59B0570F" w14:textId="77777777" w:rsidTr="000B78C6">
        <w:trPr>
          <w:trHeight w:val="826"/>
        </w:trPr>
        <w:tc>
          <w:tcPr>
            <w:tcW w:w="704" w:type="dxa"/>
            <w:vAlign w:val="center"/>
          </w:tcPr>
          <w:p w14:paraId="5FBDCD03" w14:textId="77777777" w:rsidR="006E18E6" w:rsidRDefault="006E18E6" w:rsidP="006E18E6">
            <w:pPr>
              <w:widowControl/>
              <w:jc w:val="center"/>
              <w:textAlignment w:val="center"/>
              <w:rPr>
                <w:rFonts w:ascii="宋体" w:hAnsi="宋体" w:cs="宋体"/>
                <w:color w:val="000000"/>
                <w:kern w:val="0"/>
                <w:lang w:bidi="ar"/>
              </w:rPr>
            </w:pPr>
            <w:r>
              <w:rPr>
                <w:rFonts w:ascii="宋体" w:hAnsi="宋体" w:cs="宋体"/>
                <w:color w:val="000000"/>
                <w:kern w:val="0"/>
                <w:lang w:bidi="ar"/>
              </w:rPr>
              <w:t>7</w:t>
            </w:r>
          </w:p>
        </w:tc>
        <w:tc>
          <w:tcPr>
            <w:tcW w:w="1853" w:type="dxa"/>
            <w:vAlign w:val="center"/>
          </w:tcPr>
          <w:p w14:paraId="0F6EE002" w14:textId="77777777" w:rsidR="006E18E6" w:rsidRDefault="006E18E6" w:rsidP="006E18E6">
            <w:pPr>
              <w:widowControl/>
              <w:jc w:val="center"/>
              <w:textAlignment w:val="center"/>
              <w:rPr>
                <w:rFonts w:ascii="宋体" w:hAnsi="宋体" w:cs="宋体"/>
                <w:color w:val="000000"/>
              </w:rPr>
            </w:pPr>
            <w:r w:rsidRPr="006A5072">
              <w:rPr>
                <w:rFonts w:hint="eastAsia"/>
              </w:rPr>
              <w:t>应急疏散指示灯</w:t>
            </w:r>
          </w:p>
        </w:tc>
        <w:tc>
          <w:tcPr>
            <w:tcW w:w="1124" w:type="dxa"/>
            <w:vAlign w:val="center"/>
          </w:tcPr>
          <w:p w14:paraId="2B946021" w14:textId="77777777" w:rsidR="006E18E6" w:rsidRDefault="006E18E6" w:rsidP="006E18E6">
            <w:pPr>
              <w:widowControl/>
              <w:jc w:val="center"/>
              <w:textAlignment w:val="center"/>
              <w:rPr>
                <w:rFonts w:ascii="宋体" w:hAnsi="宋体" w:cs="宋体"/>
                <w:color w:val="000000"/>
              </w:rPr>
            </w:pPr>
            <w:r w:rsidRPr="003611A7">
              <w:rPr>
                <w:rFonts w:hint="eastAsia"/>
              </w:rPr>
              <w:t>明装</w:t>
            </w:r>
          </w:p>
        </w:tc>
        <w:tc>
          <w:tcPr>
            <w:tcW w:w="1134" w:type="dxa"/>
            <w:vAlign w:val="center"/>
          </w:tcPr>
          <w:p w14:paraId="76389CB0" w14:textId="77777777" w:rsidR="006E18E6" w:rsidRDefault="006E18E6" w:rsidP="006E18E6">
            <w:pPr>
              <w:widowControl/>
              <w:jc w:val="center"/>
              <w:textAlignment w:val="center"/>
              <w:rPr>
                <w:rFonts w:ascii="宋体" w:hAnsi="宋体" w:cs="宋体"/>
                <w:color w:val="000000"/>
                <w:kern w:val="0"/>
                <w:lang w:bidi="ar"/>
              </w:rPr>
            </w:pPr>
            <w:r w:rsidRPr="00DD29E5">
              <w:rPr>
                <w:rFonts w:hint="eastAsia"/>
              </w:rPr>
              <w:t>右向</w:t>
            </w:r>
          </w:p>
        </w:tc>
        <w:tc>
          <w:tcPr>
            <w:tcW w:w="1984" w:type="dxa"/>
            <w:vAlign w:val="center"/>
          </w:tcPr>
          <w:p w14:paraId="74E00FCF" w14:textId="581C5D42" w:rsidR="006E18E6" w:rsidRDefault="006E18E6" w:rsidP="006E18E6">
            <w:pPr>
              <w:widowControl/>
              <w:jc w:val="center"/>
              <w:textAlignment w:val="center"/>
              <w:rPr>
                <w:rFonts w:ascii="宋体" w:hAnsi="宋体" w:cs="宋体"/>
                <w:color w:val="000000"/>
                <w:kern w:val="0"/>
                <w:lang w:bidi="ar"/>
              </w:rPr>
            </w:pPr>
            <w:r w:rsidRPr="008F53E4">
              <w:rPr>
                <w:rFonts w:hint="eastAsia"/>
              </w:rPr>
              <w:t>敏华、巴顿、桂安</w:t>
            </w:r>
          </w:p>
        </w:tc>
        <w:tc>
          <w:tcPr>
            <w:tcW w:w="851" w:type="dxa"/>
            <w:vAlign w:val="center"/>
          </w:tcPr>
          <w:p w14:paraId="4D3C014E" w14:textId="0639D497" w:rsidR="006E18E6" w:rsidRDefault="006E18E6" w:rsidP="006E18E6">
            <w:pPr>
              <w:jc w:val="center"/>
              <w:textAlignment w:val="center"/>
              <w:rPr>
                <w:rFonts w:ascii="宋体" w:hAnsi="宋体" w:cs="宋体"/>
                <w:color w:val="000000"/>
              </w:rPr>
            </w:pPr>
            <w:r w:rsidRPr="00D3792C">
              <w:t xml:space="preserve">17 </w:t>
            </w:r>
          </w:p>
        </w:tc>
        <w:tc>
          <w:tcPr>
            <w:tcW w:w="709" w:type="dxa"/>
            <w:vAlign w:val="center"/>
          </w:tcPr>
          <w:p w14:paraId="120ADFAF" w14:textId="739D55C8" w:rsidR="006E18E6" w:rsidRDefault="006E18E6" w:rsidP="006E18E6">
            <w:pPr>
              <w:jc w:val="center"/>
              <w:textAlignment w:val="center"/>
              <w:rPr>
                <w:rFonts w:ascii="宋体" w:hAnsi="宋体" w:cs="宋体"/>
                <w:color w:val="000000"/>
              </w:rPr>
            </w:pPr>
            <w:r w:rsidRPr="00D3792C">
              <w:t xml:space="preserve">7 </w:t>
            </w:r>
          </w:p>
        </w:tc>
        <w:tc>
          <w:tcPr>
            <w:tcW w:w="708" w:type="dxa"/>
            <w:vAlign w:val="center"/>
          </w:tcPr>
          <w:p w14:paraId="610AEDDB" w14:textId="75F0E1F0" w:rsidR="006E18E6" w:rsidRDefault="006E18E6" w:rsidP="006E18E6">
            <w:pPr>
              <w:jc w:val="center"/>
              <w:textAlignment w:val="center"/>
              <w:rPr>
                <w:rFonts w:ascii="宋体" w:hAnsi="宋体" w:cs="宋体"/>
                <w:color w:val="000000"/>
              </w:rPr>
            </w:pPr>
            <w:r w:rsidRPr="00D3792C">
              <w:t xml:space="preserve">10 </w:t>
            </w:r>
          </w:p>
        </w:tc>
        <w:tc>
          <w:tcPr>
            <w:tcW w:w="998" w:type="dxa"/>
            <w:vAlign w:val="center"/>
          </w:tcPr>
          <w:p w14:paraId="7B53D21B" w14:textId="68766843" w:rsidR="006E18E6" w:rsidRDefault="006E18E6" w:rsidP="006E18E6">
            <w:pPr>
              <w:widowControl/>
              <w:jc w:val="center"/>
              <w:textAlignment w:val="center"/>
              <w:rPr>
                <w:rFonts w:ascii="宋体" w:hAnsi="宋体" w:cs="宋体"/>
                <w:color w:val="000000"/>
                <w:kern w:val="0"/>
                <w:lang w:bidi="ar"/>
              </w:rPr>
            </w:pPr>
            <w:r w:rsidRPr="00CE04BE">
              <w:rPr>
                <w:rFonts w:hint="eastAsia"/>
              </w:rPr>
              <w:t>含安装</w:t>
            </w:r>
          </w:p>
        </w:tc>
      </w:tr>
      <w:tr w:rsidR="006E18E6" w14:paraId="274EDF56" w14:textId="77777777" w:rsidTr="000B78C6">
        <w:trPr>
          <w:trHeight w:val="643"/>
        </w:trPr>
        <w:tc>
          <w:tcPr>
            <w:tcW w:w="704" w:type="dxa"/>
            <w:vAlign w:val="center"/>
          </w:tcPr>
          <w:p w14:paraId="5D08C106" w14:textId="77777777" w:rsidR="006E18E6" w:rsidRDefault="006E18E6" w:rsidP="006E18E6">
            <w:pPr>
              <w:widowControl/>
              <w:jc w:val="center"/>
              <w:textAlignment w:val="center"/>
              <w:rPr>
                <w:rFonts w:ascii="宋体" w:hAnsi="宋体" w:cs="宋体"/>
                <w:color w:val="000000"/>
              </w:rPr>
            </w:pPr>
            <w:r>
              <w:rPr>
                <w:rFonts w:ascii="宋体" w:hAnsi="宋体" w:cs="宋体"/>
                <w:color w:val="000000"/>
                <w:kern w:val="0"/>
                <w:lang w:bidi="ar"/>
              </w:rPr>
              <w:t>8</w:t>
            </w:r>
          </w:p>
        </w:tc>
        <w:tc>
          <w:tcPr>
            <w:tcW w:w="1853" w:type="dxa"/>
            <w:vAlign w:val="center"/>
          </w:tcPr>
          <w:p w14:paraId="33E1F692" w14:textId="77777777" w:rsidR="006E18E6" w:rsidRDefault="006E18E6" w:rsidP="006E18E6">
            <w:pPr>
              <w:widowControl/>
              <w:jc w:val="center"/>
              <w:textAlignment w:val="center"/>
              <w:rPr>
                <w:rFonts w:ascii="宋体" w:hAnsi="宋体" w:cs="宋体"/>
                <w:color w:val="000000"/>
              </w:rPr>
            </w:pPr>
            <w:r w:rsidRPr="006A5072">
              <w:rPr>
                <w:rFonts w:hint="eastAsia"/>
              </w:rPr>
              <w:t>应急疏散指示灯</w:t>
            </w:r>
          </w:p>
        </w:tc>
        <w:tc>
          <w:tcPr>
            <w:tcW w:w="1124" w:type="dxa"/>
            <w:vAlign w:val="center"/>
          </w:tcPr>
          <w:p w14:paraId="7EBD0E62" w14:textId="77777777" w:rsidR="006E18E6" w:rsidRDefault="006E18E6" w:rsidP="006E18E6">
            <w:pPr>
              <w:widowControl/>
              <w:jc w:val="center"/>
              <w:textAlignment w:val="center"/>
              <w:rPr>
                <w:rFonts w:ascii="宋体" w:hAnsi="宋体" w:cs="宋体"/>
                <w:color w:val="000000"/>
              </w:rPr>
            </w:pPr>
            <w:r w:rsidRPr="003611A7">
              <w:rPr>
                <w:rFonts w:hint="eastAsia"/>
              </w:rPr>
              <w:t>明装</w:t>
            </w:r>
          </w:p>
        </w:tc>
        <w:tc>
          <w:tcPr>
            <w:tcW w:w="1134" w:type="dxa"/>
            <w:vAlign w:val="center"/>
          </w:tcPr>
          <w:p w14:paraId="35DDD384" w14:textId="77777777" w:rsidR="006E18E6" w:rsidRDefault="006E18E6" w:rsidP="006E18E6">
            <w:pPr>
              <w:widowControl/>
              <w:jc w:val="center"/>
              <w:textAlignment w:val="center"/>
              <w:rPr>
                <w:rFonts w:ascii="宋体" w:hAnsi="宋体" w:cs="宋体"/>
                <w:color w:val="000000"/>
                <w:kern w:val="0"/>
                <w:lang w:bidi="ar"/>
              </w:rPr>
            </w:pPr>
            <w:r w:rsidRPr="00DD29E5">
              <w:rPr>
                <w:rFonts w:hint="eastAsia"/>
              </w:rPr>
              <w:t>左向</w:t>
            </w:r>
          </w:p>
        </w:tc>
        <w:tc>
          <w:tcPr>
            <w:tcW w:w="1984" w:type="dxa"/>
            <w:vAlign w:val="center"/>
          </w:tcPr>
          <w:p w14:paraId="1A0849FE" w14:textId="5630FD2A" w:rsidR="006E18E6" w:rsidRDefault="006E18E6" w:rsidP="006E18E6">
            <w:pPr>
              <w:widowControl/>
              <w:jc w:val="center"/>
              <w:textAlignment w:val="center"/>
              <w:rPr>
                <w:rFonts w:ascii="宋体" w:hAnsi="宋体" w:cs="宋体"/>
                <w:color w:val="000000"/>
                <w:kern w:val="0"/>
                <w:lang w:bidi="ar"/>
              </w:rPr>
            </w:pPr>
            <w:r w:rsidRPr="008F53E4">
              <w:rPr>
                <w:rFonts w:hint="eastAsia"/>
              </w:rPr>
              <w:t>敏华、巴顿、桂安</w:t>
            </w:r>
          </w:p>
        </w:tc>
        <w:tc>
          <w:tcPr>
            <w:tcW w:w="851" w:type="dxa"/>
            <w:vAlign w:val="center"/>
          </w:tcPr>
          <w:p w14:paraId="52C16EF7" w14:textId="3518B4B1" w:rsidR="006E18E6" w:rsidRDefault="006E18E6" w:rsidP="006E18E6">
            <w:pPr>
              <w:jc w:val="center"/>
              <w:textAlignment w:val="center"/>
              <w:rPr>
                <w:rFonts w:ascii="宋体" w:hAnsi="宋体" w:cs="宋体"/>
                <w:color w:val="000000"/>
              </w:rPr>
            </w:pPr>
            <w:r w:rsidRPr="00D3792C">
              <w:t xml:space="preserve">22 </w:t>
            </w:r>
          </w:p>
        </w:tc>
        <w:tc>
          <w:tcPr>
            <w:tcW w:w="709" w:type="dxa"/>
            <w:vAlign w:val="center"/>
          </w:tcPr>
          <w:p w14:paraId="61CAD464" w14:textId="0FD8B190" w:rsidR="006E18E6" w:rsidRDefault="006E18E6" w:rsidP="006E18E6">
            <w:pPr>
              <w:jc w:val="center"/>
              <w:textAlignment w:val="center"/>
              <w:rPr>
                <w:rFonts w:ascii="宋体" w:hAnsi="宋体" w:cs="宋体"/>
                <w:color w:val="000000"/>
              </w:rPr>
            </w:pPr>
            <w:r w:rsidRPr="00D3792C">
              <w:t xml:space="preserve">12 </w:t>
            </w:r>
          </w:p>
        </w:tc>
        <w:tc>
          <w:tcPr>
            <w:tcW w:w="708" w:type="dxa"/>
            <w:vAlign w:val="center"/>
          </w:tcPr>
          <w:p w14:paraId="0EEF3184" w14:textId="07208AD4" w:rsidR="006E18E6" w:rsidRDefault="006E18E6" w:rsidP="006E18E6">
            <w:pPr>
              <w:jc w:val="center"/>
              <w:textAlignment w:val="center"/>
              <w:rPr>
                <w:rFonts w:ascii="宋体" w:hAnsi="宋体" w:cs="宋体"/>
                <w:color w:val="000000"/>
              </w:rPr>
            </w:pPr>
            <w:r w:rsidRPr="00D3792C">
              <w:t xml:space="preserve">10 </w:t>
            </w:r>
          </w:p>
        </w:tc>
        <w:tc>
          <w:tcPr>
            <w:tcW w:w="998" w:type="dxa"/>
            <w:vAlign w:val="center"/>
          </w:tcPr>
          <w:p w14:paraId="094B42D0" w14:textId="218AB0E7" w:rsidR="006E18E6" w:rsidRDefault="006E18E6" w:rsidP="006E18E6">
            <w:pPr>
              <w:widowControl/>
              <w:jc w:val="center"/>
              <w:textAlignment w:val="center"/>
              <w:rPr>
                <w:rFonts w:ascii="宋体" w:hAnsi="宋体" w:cs="宋体"/>
                <w:color w:val="000000"/>
                <w:kern w:val="0"/>
                <w:lang w:bidi="ar"/>
              </w:rPr>
            </w:pPr>
            <w:r w:rsidRPr="00CE04BE">
              <w:rPr>
                <w:rFonts w:hint="eastAsia"/>
              </w:rPr>
              <w:t>含安装</w:t>
            </w:r>
          </w:p>
        </w:tc>
      </w:tr>
      <w:tr w:rsidR="006E18E6" w14:paraId="37CFC062" w14:textId="77777777" w:rsidTr="000B78C6">
        <w:trPr>
          <w:trHeight w:val="726"/>
        </w:trPr>
        <w:tc>
          <w:tcPr>
            <w:tcW w:w="704" w:type="dxa"/>
            <w:vAlign w:val="center"/>
          </w:tcPr>
          <w:p w14:paraId="17DA9B72" w14:textId="77777777" w:rsidR="006E18E6" w:rsidRDefault="006E18E6" w:rsidP="006E18E6">
            <w:pPr>
              <w:widowControl/>
              <w:jc w:val="center"/>
              <w:textAlignment w:val="center"/>
              <w:rPr>
                <w:rFonts w:ascii="宋体" w:hAnsi="宋体" w:cs="宋体"/>
                <w:color w:val="000000"/>
              </w:rPr>
            </w:pPr>
            <w:r>
              <w:rPr>
                <w:rFonts w:ascii="宋体" w:hAnsi="宋体" w:cs="宋体"/>
                <w:color w:val="000000"/>
                <w:kern w:val="0"/>
                <w:lang w:bidi="ar"/>
              </w:rPr>
              <w:t>9</w:t>
            </w:r>
          </w:p>
        </w:tc>
        <w:tc>
          <w:tcPr>
            <w:tcW w:w="1853" w:type="dxa"/>
            <w:vAlign w:val="center"/>
          </w:tcPr>
          <w:p w14:paraId="388A168B" w14:textId="77777777" w:rsidR="006E18E6" w:rsidRDefault="006E18E6" w:rsidP="006E18E6">
            <w:pPr>
              <w:widowControl/>
              <w:jc w:val="center"/>
              <w:textAlignment w:val="center"/>
              <w:rPr>
                <w:rFonts w:ascii="宋体" w:hAnsi="宋体" w:cs="宋体"/>
                <w:color w:val="000000"/>
              </w:rPr>
            </w:pPr>
            <w:r w:rsidRPr="006A5072">
              <w:rPr>
                <w:rFonts w:hint="eastAsia"/>
              </w:rPr>
              <w:t>应急照明灯</w:t>
            </w:r>
          </w:p>
        </w:tc>
        <w:tc>
          <w:tcPr>
            <w:tcW w:w="1124" w:type="dxa"/>
            <w:vAlign w:val="center"/>
          </w:tcPr>
          <w:p w14:paraId="248F99D4" w14:textId="77777777" w:rsidR="006E18E6" w:rsidRDefault="006E18E6" w:rsidP="006E18E6">
            <w:pPr>
              <w:widowControl/>
              <w:jc w:val="center"/>
              <w:textAlignment w:val="center"/>
              <w:rPr>
                <w:rFonts w:ascii="宋体" w:hAnsi="宋体" w:cs="宋体"/>
                <w:color w:val="000000"/>
              </w:rPr>
            </w:pPr>
            <w:r w:rsidRPr="003611A7">
              <w:rPr>
                <w:rFonts w:hint="eastAsia"/>
              </w:rPr>
              <w:t>壁挂</w:t>
            </w:r>
          </w:p>
        </w:tc>
        <w:tc>
          <w:tcPr>
            <w:tcW w:w="1134" w:type="dxa"/>
            <w:vAlign w:val="center"/>
          </w:tcPr>
          <w:p w14:paraId="340D30DC" w14:textId="77777777" w:rsidR="006E18E6" w:rsidRDefault="006E18E6" w:rsidP="006E18E6">
            <w:pPr>
              <w:widowControl/>
              <w:jc w:val="center"/>
              <w:textAlignment w:val="center"/>
              <w:rPr>
                <w:rFonts w:ascii="宋体" w:hAnsi="宋体" w:cs="宋体"/>
                <w:color w:val="000000"/>
                <w:kern w:val="0"/>
                <w:lang w:bidi="ar"/>
              </w:rPr>
            </w:pPr>
          </w:p>
        </w:tc>
        <w:tc>
          <w:tcPr>
            <w:tcW w:w="1984" w:type="dxa"/>
            <w:vAlign w:val="center"/>
          </w:tcPr>
          <w:p w14:paraId="79182F66" w14:textId="62D9A5B8" w:rsidR="006E18E6" w:rsidRDefault="006E18E6" w:rsidP="006E18E6">
            <w:pPr>
              <w:widowControl/>
              <w:jc w:val="center"/>
              <w:textAlignment w:val="center"/>
              <w:rPr>
                <w:rFonts w:ascii="宋体" w:hAnsi="宋体" w:cs="宋体"/>
                <w:color w:val="000000"/>
                <w:kern w:val="0"/>
                <w:lang w:bidi="ar"/>
              </w:rPr>
            </w:pPr>
            <w:r w:rsidRPr="008F53E4">
              <w:rPr>
                <w:rFonts w:hint="eastAsia"/>
              </w:rPr>
              <w:t>敏华、巴顿、桂安</w:t>
            </w:r>
          </w:p>
        </w:tc>
        <w:tc>
          <w:tcPr>
            <w:tcW w:w="851" w:type="dxa"/>
            <w:vAlign w:val="center"/>
          </w:tcPr>
          <w:p w14:paraId="14B8E577" w14:textId="067A8C42" w:rsidR="006E18E6" w:rsidRDefault="006E18E6" w:rsidP="006E18E6">
            <w:pPr>
              <w:jc w:val="center"/>
              <w:textAlignment w:val="center"/>
              <w:rPr>
                <w:rFonts w:ascii="宋体" w:hAnsi="宋体" w:cs="宋体"/>
                <w:color w:val="000000"/>
              </w:rPr>
            </w:pPr>
            <w:r w:rsidRPr="00D3792C">
              <w:t xml:space="preserve">23 </w:t>
            </w:r>
          </w:p>
        </w:tc>
        <w:tc>
          <w:tcPr>
            <w:tcW w:w="709" w:type="dxa"/>
            <w:vAlign w:val="center"/>
          </w:tcPr>
          <w:p w14:paraId="1447CB8B" w14:textId="26637E05" w:rsidR="006E18E6" w:rsidRDefault="006E18E6" w:rsidP="006E18E6">
            <w:pPr>
              <w:jc w:val="center"/>
              <w:textAlignment w:val="center"/>
              <w:rPr>
                <w:rFonts w:ascii="宋体" w:hAnsi="宋体" w:cs="宋体"/>
                <w:color w:val="000000"/>
              </w:rPr>
            </w:pPr>
            <w:r w:rsidRPr="00D3792C">
              <w:t xml:space="preserve">13 </w:t>
            </w:r>
          </w:p>
        </w:tc>
        <w:tc>
          <w:tcPr>
            <w:tcW w:w="708" w:type="dxa"/>
            <w:vAlign w:val="center"/>
          </w:tcPr>
          <w:p w14:paraId="2886CED8" w14:textId="51E64894" w:rsidR="006E18E6" w:rsidRDefault="006E18E6" w:rsidP="006E18E6">
            <w:pPr>
              <w:jc w:val="center"/>
              <w:textAlignment w:val="center"/>
              <w:rPr>
                <w:rFonts w:ascii="宋体" w:hAnsi="宋体" w:cs="宋体"/>
                <w:color w:val="000000"/>
              </w:rPr>
            </w:pPr>
            <w:r w:rsidRPr="00D3792C">
              <w:t xml:space="preserve">10 </w:t>
            </w:r>
          </w:p>
        </w:tc>
        <w:tc>
          <w:tcPr>
            <w:tcW w:w="998" w:type="dxa"/>
            <w:vAlign w:val="center"/>
          </w:tcPr>
          <w:p w14:paraId="56B9FA9A" w14:textId="60B14A3C" w:rsidR="006E18E6" w:rsidRDefault="006E18E6" w:rsidP="006E18E6">
            <w:pPr>
              <w:widowControl/>
              <w:jc w:val="center"/>
              <w:textAlignment w:val="center"/>
              <w:rPr>
                <w:rFonts w:ascii="宋体" w:hAnsi="宋体" w:cs="宋体"/>
                <w:color w:val="000000"/>
                <w:kern w:val="0"/>
                <w:lang w:bidi="ar"/>
              </w:rPr>
            </w:pPr>
            <w:r w:rsidRPr="00CE04BE">
              <w:rPr>
                <w:rFonts w:hint="eastAsia"/>
              </w:rPr>
              <w:t>含安装</w:t>
            </w:r>
          </w:p>
        </w:tc>
      </w:tr>
      <w:tr w:rsidR="006E18E6" w14:paraId="3CAFB5B3" w14:textId="77777777" w:rsidTr="000B78C6">
        <w:trPr>
          <w:trHeight w:val="626"/>
        </w:trPr>
        <w:tc>
          <w:tcPr>
            <w:tcW w:w="704" w:type="dxa"/>
            <w:vAlign w:val="center"/>
          </w:tcPr>
          <w:p w14:paraId="381452A8" w14:textId="77777777" w:rsidR="006E18E6" w:rsidRDefault="006E18E6" w:rsidP="006E18E6">
            <w:pPr>
              <w:widowControl/>
              <w:jc w:val="center"/>
              <w:textAlignment w:val="center"/>
              <w:rPr>
                <w:rFonts w:ascii="宋体" w:hAnsi="宋体" w:cs="宋体"/>
                <w:color w:val="000000"/>
              </w:rPr>
            </w:pPr>
            <w:r>
              <w:rPr>
                <w:rFonts w:ascii="宋体" w:hAnsi="宋体" w:cs="宋体" w:hint="eastAsia"/>
                <w:color w:val="000000"/>
                <w:kern w:val="0"/>
                <w:lang w:bidi="ar"/>
              </w:rPr>
              <w:t>1</w:t>
            </w:r>
            <w:r>
              <w:rPr>
                <w:rFonts w:ascii="宋体" w:hAnsi="宋体" w:cs="宋体"/>
                <w:color w:val="000000"/>
                <w:kern w:val="0"/>
                <w:lang w:bidi="ar"/>
              </w:rPr>
              <w:t>0</w:t>
            </w:r>
          </w:p>
        </w:tc>
        <w:tc>
          <w:tcPr>
            <w:tcW w:w="1853" w:type="dxa"/>
            <w:vAlign w:val="center"/>
          </w:tcPr>
          <w:p w14:paraId="7EB3D5D0" w14:textId="77777777" w:rsidR="006E18E6" w:rsidRDefault="006E18E6" w:rsidP="006E18E6">
            <w:pPr>
              <w:widowControl/>
              <w:jc w:val="center"/>
              <w:textAlignment w:val="center"/>
              <w:rPr>
                <w:rFonts w:ascii="宋体" w:hAnsi="宋体" w:cs="宋体"/>
                <w:color w:val="000000"/>
              </w:rPr>
            </w:pPr>
            <w:r w:rsidRPr="006A5072">
              <w:rPr>
                <w:rFonts w:hint="eastAsia"/>
              </w:rPr>
              <w:t>应急照明灯</w:t>
            </w:r>
          </w:p>
        </w:tc>
        <w:tc>
          <w:tcPr>
            <w:tcW w:w="1124" w:type="dxa"/>
            <w:vAlign w:val="center"/>
          </w:tcPr>
          <w:p w14:paraId="541E8426" w14:textId="77777777" w:rsidR="006E18E6" w:rsidRDefault="006E18E6" w:rsidP="006E18E6">
            <w:pPr>
              <w:widowControl/>
              <w:jc w:val="center"/>
              <w:textAlignment w:val="center"/>
              <w:rPr>
                <w:rFonts w:ascii="宋体" w:hAnsi="宋体" w:cs="宋体"/>
                <w:color w:val="000000"/>
              </w:rPr>
            </w:pPr>
            <w:r w:rsidRPr="003611A7">
              <w:rPr>
                <w:rFonts w:hint="eastAsia"/>
              </w:rPr>
              <w:t>吸顶</w:t>
            </w:r>
          </w:p>
        </w:tc>
        <w:tc>
          <w:tcPr>
            <w:tcW w:w="1134" w:type="dxa"/>
            <w:vAlign w:val="center"/>
          </w:tcPr>
          <w:p w14:paraId="31C07BC0" w14:textId="77777777" w:rsidR="006E18E6" w:rsidRDefault="006E18E6" w:rsidP="006E18E6">
            <w:pPr>
              <w:widowControl/>
              <w:jc w:val="center"/>
              <w:textAlignment w:val="center"/>
              <w:rPr>
                <w:rFonts w:ascii="宋体" w:hAnsi="宋体" w:cs="宋体"/>
                <w:color w:val="000000"/>
                <w:kern w:val="0"/>
                <w:lang w:bidi="ar"/>
              </w:rPr>
            </w:pPr>
          </w:p>
        </w:tc>
        <w:tc>
          <w:tcPr>
            <w:tcW w:w="1984" w:type="dxa"/>
            <w:vAlign w:val="center"/>
          </w:tcPr>
          <w:p w14:paraId="40583557" w14:textId="7C475377" w:rsidR="006E18E6" w:rsidRDefault="006E18E6" w:rsidP="006E18E6">
            <w:pPr>
              <w:widowControl/>
              <w:jc w:val="center"/>
              <w:textAlignment w:val="center"/>
              <w:rPr>
                <w:rFonts w:ascii="宋体" w:hAnsi="宋体" w:cs="宋体"/>
                <w:color w:val="000000"/>
                <w:kern w:val="0"/>
                <w:lang w:bidi="ar"/>
              </w:rPr>
            </w:pPr>
            <w:r w:rsidRPr="00893EF5">
              <w:rPr>
                <w:rFonts w:hint="eastAsia"/>
              </w:rPr>
              <w:t>敏华、巴顿、桂安</w:t>
            </w:r>
          </w:p>
        </w:tc>
        <w:tc>
          <w:tcPr>
            <w:tcW w:w="851" w:type="dxa"/>
            <w:vAlign w:val="center"/>
          </w:tcPr>
          <w:p w14:paraId="7CAE4C0C" w14:textId="0A7B298A" w:rsidR="006E18E6" w:rsidRDefault="006E18E6" w:rsidP="006E18E6">
            <w:pPr>
              <w:jc w:val="center"/>
              <w:textAlignment w:val="center"/>
              <w:rPr>
                <w:rFonts w:ascii="宋体" w:hAnsi="宋体" w:cs="宋体"/>
                <w:color w:val="000000"/>
              </w:rPr>
            </w:pPr>
            <w:r w:rsidRPr="00D3792C">
              <w:t xml:space="preserve">192 </w:t>
            </w:r>
          </w:p>
        </w:tc>
        <w:tc>
          <w:tcPr>
            <w:tcW w:w="709" w:type="dxa"/>
            <w:vAlign w:val="center"/>
          </w:tcPr>
          <w:p w14:paraId="45A85169" w14:textId="31F54975" w:rsidR="006E18E6" w:rsidRDefault="006E18E6" w:rsidP="006E18E6">
            <w:pPr>
              <w:jc w:val="center"/>
              <w:textAlignment w:val="center"/>
              <w:rPr>
                <w:rFonts w:ascii="宋体" w:hAnsi="宋体" w:cs="宋体"/>
                <w:color w:val="000000"/>
              </w:rPr>
            </w:pPr>
            <w:r w:rsidRPr="00D3792C">
              <w:t xml:space="preserve">172 </w:t>
            </w:r>
          </w:p>
        </w:tc>
        <w:tc>
          <w:tcPr>
            <w:tcW w:w="708" w:type="dxa"/>
            <w:vAlign w:val="center"/>
          </w:tcPr>
          <w:p w14:paraId="78275747" w14:textId="2A0FDB6E" w:rsidR="006E18E6" w:rsidRDefault="006E18E6" w:rsidP="006E18E6">
            <w:pPr>
              <w:jc w:val="center"/>
              <w:textAlignment w:val="center"/>
              <w:rPr>
                <w:rFonts w:ascii="宋体" w:hAnsi="宋体" w:cs="宋体"/>
                <w:color w:val="000000"/>
              </w:rPr>
            </w:pPr>
            <w:r w:rsidRPr="00D3792C">
              <w:t xml:space="preserve">20 </w:t>
            </w:r>
          </w:p>
        </w:tc>
        <w:tc>
          <w:tcPr>
            <w:tcW w:w="998" w:type="dxa"/>
            <w:vAlign w:val="center"/>
          </w:tcPr>
          <w:p w14:paraId="184C2838" w14:textId="0C79C21B" w:rsidR="006E18E6" w:rsidRDefault="006E18E6" w:rsidP="006E18E6">
            <w:pPr>
              <w:widowControl/>
              <w:jc w:val="center"/>
              <w:textAlignment w:val="center"/>
              <w:rPr>
                <w:rFonts w:ascii="宋体" w:hAnsi="宋体" w:cs="宋体"/>
                <w:color w:val="000000"/>
                <w:kern w:val="0"/>
                <w:lang w:bidi="ar"/>
              </w:rPr>
            </w:pPr>
            <w:r w:rsidRPr="00CE04BE">
              <w:rPr>
                <w:rFonts w:hint="eastAsia"/>
              </w:rPr>
              <w:t>含安装</w:t>
            </w:r>
          </w:p>
        </w:tc>
      </w:tr>
      <w:tr w:rsidR="006E18E6" w14:paraId="0197E972" w14:textId="77777777" w:rsidTr="000B78C6">
        <w:trPr>
          <w:trHeight w:val="575"/>
        </w:trPr>
        <w:tc>
          <w:tcPr>
            <w:tcW w:w="704" w:type="dxa"/>
            <w:vAlign w:val="center"/>
          </w:tcPr>
          <w:p w14:paraId="3BDA6733" w14:textId="77777777" w:rsidR="006E18E6" w:rsidRDefault="006E18E6" w:rsidP="006E18E6">
            <w:pPr>
              <w:widowControl/>
              <w:jc w:val="center"/>
              <w:textAlignment w:val="center"/>
              <w:rPr>
                <w:rFonts w:ascii="宋体" w:hAnsi="宋体" w:cs="宋体"/>
                <w:color w:val="000000"/>
              </w:rPr>
            </w:pPr>
            <w:r>
              <w:rPr>
                <w:rFonts w:ascii="宋体" w:hAnsi="宋体" w:cs="宋体" w:hint="eastAsia"/>
                <w:color w:val="000000"/>
                <w:kern w:val="0"/>
                <w:lang w:bidi="ar"/>
              </w:rPr>
              <w:t>1</w:t>
            </w:r>
            <w:r>
              <w:rPr>
                <w:rFonts w:ascii="宋体" w:hAnsi="宋体" w:cs="宋体"/>
                <w:color w:val="000000"/>
                <w:kern w:val="0"/>
                <w:lang w:bidi="ar"/>
              </w:rPr>
              <w:t>1</w:t>
            </w:r>
          </w:p>
        </w:tc>
        <w:tc>
          <w:tcPr>
            <w:tcW w:w="1853" w:type="dxa"/>
            <w:vAlign w:val="center"/>
          </w:tcPr>
          <w:p w14:paraId="44B5DAD5" w14:textId="77777777" w:rsidR="006E18E6" w:rsidRDefault="006E18E6" w:rsidP="006E18E6">
            <w:pPr>
              <w:widowControl/>
              <w:jc w:val="center"/>
              <w:textAlignment w:val="center"/>
              <w:rPr>
                <w:rFonts w:ascii="宋体" w:hAnsi="宋体" w:cs="宋体"/>
                <w:color w:val="000000"/>
              </w:rPr>
            </w:pPr>
            <w:r w:rsidRPr="006A5072">
              <w:rPr>
                <w:rFonts w:hint="eastAsia"/>
              </w:rPr>
              <w:t>气体释放灯</w:t>
            </w:r>
          </w:p>
        </w:tc>
        <w:tc>
          <w:tcPr>
            <w:tcW w:w="1124" w:type="dxa"/>
            <w:vAlign w:val="center"/>
          </w:tcPr>
          <w:p w14:paraId="0F98E5EA" w14:textId="77777777" w:rsidR="006E18E6" w:rsidRDefault="006E18E6" w:rsidP="006E18E6">
            <w:pPr>
              <w:widowControl/>
              <w:jc w:val="center"/>
              <w:textAlignment w:val="center"/>
              <w:rPr>
                <w:rFonts w:ascii="宋体" w:hAnsi="宋体" w:cs="宋体"/>
                <w:color w:val="000000"/>
              </w:rPr>
            </w:pPr>
            <w:r w:rsidRPr="003611A7">
              <w:t>JBF5180</w:t>
            </w:r>
          </w:p>
        </w:tc>
        <w:tc>
          <w:tcPr>
            <w:tcW w:w="1134" w:type="dxa"/>
            <w:vAlign w:val="center"/>
          </w:tcPr>
          <w:p w14:paraId="77B8EEE3" w14:textId="77777777" w:rsidR="006E18E6" w:rsidRDefault="006E18E6" w:rsidP="006E18E6">
            <w:pPr>
              <w:widowControl/>
              <w:jc w:val="center"/>
              <w:textAlignment w:val="center"/>
              <w:rPr>
                <w:rFonts w:ascii="宋体" w:hAnsi="宋体" w:cs="宋体"/>
                <w:color w:val="000000"/>
                <w:kern w:val="0"/>
                <w:lang w:bidi="ar"/>
              </w:rPr>
            </w:pPr>
          </w:p>
        </w:tc>
        <w:tc>
          <w:tcPr>
            <w:tcW w:w="1984" w:type="dxa"/>
            <w:vAlign w:val="center"/>
          </w:tcPr>
          <w:p w14:paraId="0CB1731A" w14:textId="1F2B6DCD" w:rsidR="006E18E6" w:rsidRDefault="006E18E6" w:rsidP="006E18E6">
            <w:pPr>
              <w:widowControl/>
              <w:jc w:val="center"/>
              <w:textAlignment w:val="center"/>
              <w:rPr>
                <w:rFonts w:ascii="宋体" w:hAnsi="宋体" w:cs="宋体"/>
                <w:color w:val="000000"/>
                <w:kern w:val="0"/>
                <w:lang w:bidi="ar"/>
              </w:rPr>
            </w:pPr>
            <w:r w:rsidRPr="00F722ED">
              <w:rPr>
                <w:rFonts w:hint="eastAsia"/>
              </w:rPr>
              <w:t>与现有消防系统匹配</w:t>
            </w:r>
          </w:p>
        </w:tc>
        <w:tc>
          <w:tcPr>
            <w:tcW w:w="851" w:type="dxa"/>
            <w:vAlign w:val="center"/>
          </w:tcPr>
          <w:p w14:paraId="2197AD15" w14:textId="3D61E134" w:rsidR="006E18E6" w:rsidRDefault="006E18E6" w:rsidP="006E18E6">
            <w:pPr>
              <w:jc w:val="center"/>
              <w:textAlignment w:val="center"/>
              <w:rPr>
                <w:rFonts w:ascii="宋体" w:hAnsi="宋体" w:cs="宋体"/>
                <w:color w:val="000000"/>
              </w:rPr>
            </w:pPr>
            <w:r w:rsidRPr="00D3792C">
              <w:t xml:space="preserve">3 </w:t>
            </w:r>
          </w:p>
        </w:tc>
        <w:tc>
          <w:tcPr>
            <w:tcW w:w="709" w:type="dxa"/>
            <w:vAlign w:val="center"/>
          </w:tcPr>
          <w:p w14:paraId="52D7BF24" w14:textId="6F096459" w:rsidR="006E18E6" w:rsidRDefault="006E18E6" w:rsidP="006E18E6">
            <w:pPr>
              <w:jc w:val="center"/>
              <w:textAlignment w:val="center"/>
              <w:rPr>
                <w:rFonts w:ascii="宋体" w:hAnsi="宋体" w:cs="宋体"/>
                <w:color w:val="000000"/>
              </w:rPr>
            </w:pPr>
            <w:r w:rsidRPr="00D3792C">
              <w:t xml:space="preserve">3 </w:t>
            </w:r>
          </w:p>
        </w:tc>
        <w:tc>
          <w:tcPr>
            <w:tcW w:w="708" w:type="dxa"/>
            <w:vAlign w:val="center"/>
          </w:tcPr>
          <w:p w14:paraId="2F9114EC" w14:textId="565BB014" w:rsidR="006E18E6" w:rsidRDefault="006E18E6" w:rsidP="006E18E6">
            <w:pPr>
              <w:jc w:val="center"/>
              <w:textAlignment w:val="center"/>
              <w:rPr>
                <w:rFonts w:ascii="宋体" w:hAnsi="宋体" w:cs="宋体"/>
                <w:color w:val="000000"/>
              </w:rPr>
            </w:pPr>
            <w:r w:rsidRPr="00D3792C">
              <w:t xml:space="preserve">0 </w:t>
            </w:r>
          </w:p>
        </w:tc>
        <w:tc>
          <w:tcPr>
            <w:tcW w:w="998" w:type="dxa"/>
            <w:vAlign w:val="center"/>
          </w:tcPr>
          <w:p w14:paraId="6BDC683D" w14:textId="36184546" w:rsidR="006E18E6" w:rsidRDefault="006E18E6" w:rsidP="006E18E6">
            <w:pPr>
              <w:widowControl/>
              <w:jc w:val="center"/>
              <w:textAlignment w:val="center"/>
              <w:rPr>
                <w:rFonts w:ascii="宋体" w:hAnsi="宋体" w:cs="宋体"/>
                <w:color w:val="000000"/>
                <w:kern w:val="0"/>
                <w:lang w:bidi="ar"/>
              </w:rPr>
            </w:pPr>
            <w:r w:rsidRPr="00CE04BE">
              <w:rPr>
                <w:rFonts w:hint="eastAsia"/>
              </w:rPr>
              <w:t>不含安装</w:t>
            </w:r>
          </w:p>
        </w:tc>
      </w:tr>
      <w:tr w:rsidR="006E18E6" w14:paraId="654DA740" w14:textId="77777777" w:rsidTr="000B78C6">
        <w:trPr>
          <w:trHeight w:val="516"/>
        </w:trPr>
        <w:tc>
          <w:tcPr>
            <w:tcW w:w="704" w:type="dxa"/>
            <w:vAlign w:val="center"/>
          </w:tcPr>
          <w:p w14:paraId="3BE36280" w14:textId="77777777" w:rsidR="006E18E6" w:rsidRDefault="006E18E6" w:rsidP="006E18E6">
            <w:pPr>
              <w:widowControl/>
              <w:jc w:val="center"/>
              <w:textAlignment w:val="center"/>
              <w:rPr>
                <w:rFonts w:ascii="宋体" w:hAnsi="宋体" w:cs="宋体"/>
                <w:color w:val="000000"/>
              </w:rPr>
            </w:pPr>
            <w:r>
              <w:rPr>
                <w:rFonts w:ascii="宋体" w:hAnsi="宋体" w:cs="宋体"/>
                <w:color w:val="000000"/>
                <w:kern w:val="0"/>
                <w:lang w:bidi="ar"/>
              </w:rPr>
              <w:t>12</w:t>
            </w:r>
          </w:p>
        </w:tc>
        <w:tc>
          <w:tcPr>
            <w:tcW w:w="1853" w:type="dxa"/>
            <w:vAlign w:val="center"/>
          </w:tcPr>
          <w:p w14:paraId="1D46A929" w14:textId="77777777" w:rsidR="006E18E6" w:rsidRDefault="006E18E6" w:rsidP="006E18E6">
            <w:pPr>
              <w:widowControl/>
              <w:jc w:val="center"/>
              <w:textAlignment w:val="center"/>
              <w:rPr>
                <w:rFonts w:ascii="宋体" w:hAnsi="宋体" w:cs="宋体"/>
                <w:color w:val="000000"/>
              </w:rPr>
            </w:pPr>
            <w:r w:rsidRPr="006A5072">
              <w:rPr>
                <w:rFonts w:hint="eastAsia"/>
              </w:rPr>
              <w:t>水力警铃</w:t>
            </w:r>
          </w:p>
        </w:tc>
        <w:tc>
          <w:tcPr>
            <w:tcW w:w="1124" w:type="dxa"/>
            <w:vAlign w:val="center"/>
          </w:tcPr>
          <w:p w14:paraId="3AD454F9" w14:textId="77777777" w:rsidR="006E18E6" w:rsidRDefault="006E18E6" w:rsidP="006E18E6">
            <w:pPr>
              <w:widowControl/>
              <w:jc w:val="center"/>
              <w:textAlignment w:val="center"/>
              <w:rPr>
                <w:rFonts w:ascii="宋体" w:hAnsi="宋体" w:cs="宋体"/>
                <w:color w:val="000000"/>
              </w:rPr>
            </w:pPr>
            <w:r w:rsidRPr="003611A7">
              <w:t>ZSJL</w:t>
            </w:r>
          </w:p>
        </w:tc>
        <w:tc>
          <w:tcPr>
            <w:tcW w:w="1134" w:type="dxa"/>
            <w:vAlign w:val="center"/>
          </w:tcPr>
          <w:p w14:paraId="7ECCAE71" w14:textId="77777777" w:rsidR="006E18E6" w:rsidRDefault="006E18E6" w:rsidP="006E18E6">
            <w:pPr>
              <w:widowControl/>
              <w:jc w:val="center"/>
              <w:textAlignment w:val="center"/>
              <w:rPr>
                <w:rFonts w:ascii="宋体" w:hAnsi="宋体" w:cs="宋体"/>
                <w:color w:val="000000"/>
                <w:kern w:val="0"/>
                <w:lang w:bidi="ar"/>
              </w:rPr>
            </w:pPr>
          </w:p>
        </w:tc>
        <w:tc>
          <w:tcPr>
            <w:tcW w:w="1984" w:type="dxa"/>
            <w:vAlign w:val="center"/>
          </w:tcPr>
          <w:p w14:paraId="0D4D2B07" w14:textId="4B41C3B8" w:rsidR="006E18E6" w:rsidRDefault="006E18E6" w:rsidP="006E18E6">
            <w:pPr>
              <w:widowControl/>
              <w:jc w:val="center"/>
              <w:textAlignment w:val="center"/>
              <w:rPr>
                <w:rFonts w:ascii="宋体" w:hAnsi="宋体" w:cs="宋体"/>
                <w:color w:val="000000"/>
                <w:kern w:val="0"/>
                <w:lang w:bidi="ar"/>
              </w:rPr>
            </w:pPr>
            <w:r w:rsidRPr="00F722ED">
              <w:rPr>
                <w:rFonts w:hint="eastAsia"/>
              </w:rPr>
              <w:t>东消、川安、桂安</w:t>
            </w:r>
          </w:p>
        </w:tc>
        <w:tc>
          <w:tcPr>
            <w:tcW w:w="851" w:type="dxa"/>
            <w:vAlign w:val="center"/>
          </w:tcPr>
          <w:p w14:paraId="7AA8D5E7" w14:textId="167ED1F3" w:rsidR="006E18E6" w:rsidRDefault="006E18E6" w:rsidP="006E18E6">
            <w:pPr>
              <w:jc w:val="center"/>
              <w:textAlignment w:val="center"/>
              <w:rPr>
                <w:rFonts w:ascii="宋体" w:hAnsi="宋体" w:cs="宋体"/>
                <w:color w:val="000000"/>
              </w:rPr>
            </w:pPr>
            <w:r w:rsidRPr="00D3792C">
              <w:t xml:space="preserve">1 </w:t>
            </w:r>
          </w:p>
        </w:tc>
        <w:tc>
          <w:tcPr>
            <w:tcW w:w="709" w:type="dxa"/>
            <w:vAlign w:val="center"/>
          </w:tcPr>
          <w:p w14:paraId="3A22F588" w14:textId="1A491339" w:rsidR="006E18E6" w:rsidRDefault="006E18E6" w:rsidP="006E18E6">
            <w:pPr>
              <w:jc w:val="center"/>
              <w:textAlignment w:val="center"/>
              <w:rPr>
                <w:rFonts w:ascii="宋体" w:hAnsi="宋体" w:cs="宋体"/>
                <w:color w:val="000000"/>
              </w:rPr>
            </w:pPr>
            <w:r w:rsidRPr="00D3792C">
              <w:t xml:space="preserve">1 </w:t>
            </w:r>
          </w:p>
        </w:tc>
        <w:tc>
          <w:tcPr>
            <w:tcW w:w="708" w:type="dxa"/>
            <w:vAlign w:val="center"/>
          </w:tcPr>
          <w:p w14:paraId="7794A37D" w14:textId="0073312D" w:rsidR="006E18E6" w:rsidRDefault="006E18E6" w:rsidP="006E18E6">
            <w:pPr>
              <w:jc w:val="center"/>
              <w:textAlignment w:val="center"/>
              <w:rPr>
                <w:rFonts w:ascii="宋体" w:hAnsi="宋体" w:cs="宋体"/>
                <w:color w:val="000000"/>
              </w:rPr>
            </w:pPr>
            <w:r w:rsidRPr="00D3792C">
              <w:t xml:space="preserve">0 </w:t>
            </w:r>
          </w:p>
        </w:tc>
        <w:tc>
          <w:tcPr>
            <w:tcW w:w="998" w:type="dxa"/>
            <w:vAlign w:val="center"/>
          </w:tcPr>
          <w:p w14:paraId="1C50DD7C" w14:textId="5C26627F" w:rsidR="006E18E6" w:rsidRDefault="006E18E6" w:rsidP="006E18E6">
            <w:pPr>
              <w:widowControl/>
              <w:jc w:val="center"/>
              <w:textAlignment w:val="center"/>
              <w:rPr>
                <w:rFonts w:ascii="宋体" w:hAnsi="宋体" w:cs="宋体"/>
                <w:color w:val="000000"/>
                <w:kern w:val="0"/>
                <w:lang w:bidi="ar"/>
              </w:rPr>
            </w:pPr>
            <w:r w:rsidRPr="00CE04BE">
              <w:rPr>
                <w:rFonts w:hint="eastAsia"/>
              </w:rPr>
              <w:t>不含安装</w:t>
            </w:r>
          </w:p>
        </w:tc>
      </w:tr>
      <w:tr w:rsidR="006E18E6" w14:paraId="08BA5522" w14:textId="77777777" w:rsidTr="000B78C6">
        <w:trPr>
          <w:trHeight w:val="553"/>
        </w:trPr>
        <w:tc>
          <w:tcPr>
            <w:tcW w:w="704" w:type="dxa"/>
            <w:vAlign w:val="center"/>
          </w:tcPr>
          <w:p w14:paraId="6F162DD8" w14:textId="77777777" w:rsidR="006E18E6" w:rsidRDefault="006E18E6" w:rsidP="006E18E6">
            <w:pPr>
              <w:widowControl/>
              <w:jc w:val="center"/>
              <w:textAlignment w:val="center"/>
              <w:rPr>
                <w:rFonts w:ascii="宋体" w:hAnsi="宋体" w:cs="宋体"/>
                <w:color w:val="000000"/>
              </w:rPr>
            </w:pPr>
            <w:r>
              <w:rPr>
                <w:rFonts w:ascii="宋体" w:hAnsi="宋体" w:cs="宋体" w:hint="eastAsia"/>
                <w:color w:val="000000"/>
                <w:kern w:val="0"/>
                <w:lang w:bidi="ar"/>
              </w:rPr>
              <w:t>1</w:t>
            </w:r>
            <w:r>
              <w:rPr>
                <w:rFonts w:ascii="宋体" w:hAnsi="宋体" w:cs="宋体"/>
                <w:color w:val="000000"/>
                <w:kern w:val="0"/>
                <w:lang w:bidi="ar"/>
              </w:rPr>
              <w:t>3</w:t>
            </w:r>
          </w:p>
        </w:tc>
        <w:tc>
          <w:tcPr>
            <w:tcW w:w="1853" w:type="dxa"/>
            <w:vAlign w:val="center"/>
          </w:tcPr>
          <w:p w14:paraId="40E9B161" w14:textId="77777777" w:rsidR="006E18E6" w:rsidRDefault="006E18E6" w:rsidP="006E18E6">
            <w:pPr>
              <w:widowControl/>
              <w:jc w:val="center"/>
              <w:textAlignment w:val="center"/>
              <w:rPr>
                <w:rFonts w:ascii="宋体" w:hAnsi="宋体" w:cs="宋体"/>
                <w:color w:val="000000"/>
              </w:rPr>
            </w:pPr>
            <w:r w:rsidRPr="006A5072">
              <w:rPr>
                <w:rFonts w:hint="eastAsia"/>
              </w:rPr>
              <w:t>室内消火栓栓头</w:t>
            </w:r>
          </w:p>
        </w:tc>
        <w:tc>
          <w:tcPr>
            <w:tcW w:w="1124" w:type="dxa"/>
            <w:vAlign w:val="center"/>
          </w:tcPr>
          <w:p w14:paraId="60469E18" w14:textId="77777777" w:rsidR="006E18E6" w:rsidRDefault="006E18E6" w:rsidP="006E18E6">
            <w:pPr>
              <w:widowControl/>
              <w:jc w:val="center"/>
              <w:textAlignment w:val="center"/>
              <w:rPr>
                <w:rFonts w:ascii="宋体" w:hAnsi="宋体" w:cs="宋体"/>
                <w:color w:val="000000"/>
              </w:rPr>
            </w:pPr>
            <w:r w:rsidRPr="003611A7">
              <w:t>SN65</w:t>
            </w:r>
          </w:p>
        </w:tc>
        <w:tc>
          <w:tcPr>
            <w:tcW w:w="1134" w:type="dxa"/>
            <w:vAlign w:val="center"/>
          </w:tcPr>
          <w:p w14:paraId="102BDFFB" w14:textId="77777777" w:rsidR="006E18E6" w:rsidRDefault="006E18E6" w:rsidP="006E18E6">
            <w:pPr>
              <w:widowControl/>
              <w:jc w:val="center"/>
              <w:textAlignment w:val="center"/>
              <w:rPr>
                <w:rFonts w:ascii="宋体" w:hAnsi="宋体" w:cs="宋体"/>
                <w:color w:val="000000"/>
                <w:kern w:val="0"/>
                <w:lang w:bidi="ar"/>
              </w:rPr>
            </w:pPr>
          </w:p>
        </w:tc>
        <w:tc>
          <w:tcPr>
            <w:tcW w:w="1984" w:type="dxa"/>
            <w:vAlign w:val="center"/>
          </w:tcPr>
          <w:p w14:paraId="7E3C4AD0" w14:textId="1AE751B2" w:rsidR="006E18E6" w:rsidRDefault="006E18E6" w:rsidP="006E18E6">
            <w:pPr>
              <w:widowControl/>
              <w:jc w:val="center"/>
              <w:textAlignment w:val="center"/>
              <w:rPr>
                <w:rFonts w:ascii="宋体" w:hAnsi="宋体" w:cs="宋体"/>
                <w:color w:val="000000"/>
                <w:kern w:val="0"/>
                <w:lang w:bidi="ar"/>
              </w:rPr>
            </w:pPr>
            <w:r w:rsidRPr="00F722ED">
              <w:rPr>
                <w:rFonts w:hint="eastAsia"/>
              </w:rPr>
              <w:t>东消、川安、桂安</w:t>
            </w:r>
          </w:p>
        </w:tc>
        <w:tc>
          <w:tcPr>
            <w:tcW w:w="851" w:type="dxa"/>
            <w:vAlign w:val="center"/>
          </w:tcPr>
          <w:p w14:paraId="6406C1B6" w14:textId="5E32390D" w:rsidR="006E18E6" w:rsidRDefault="006E18E6" w:rsidP="006E18E6">
            <w:pPr>
              <w:jc w:val="center"/>
              <w:textAlignment w:val="center"/>
              <w:rPr>
                <w:rFonts w:ascii="宋体" w:hAnsi="宋体" w:cs="宋体"/>
                <w:color w:val="000000"/>
              </w:rPr>
            </w:pPr>
            <w:r w:rsidRPr="00D3792C">
              <w:t xml:space="preserve">2 </w:t>
            </w:r>
          </w:p>
        </w:tc>
        <w:tc>
          <w:tcPr>
            <w:tcW w:w="709" w:type="dxa"/>
            <w:vAlign w:val="center"/>
          </w:tcPr>
          <w:p w14:paraId="724260EB" w14:textId="47C3A049" w:rsidR="006E18E6" w:rsidRDefault="006E18E6" w:rsidP="006E18E6">
            <w:pPr>
              <w:jc w:val="center"/>
              <w:textAlignment w:val="center"/>
              <w:rPr>
                <w:rFonts w:ascii="宋体" w:hAnsi="宋体" w:cs="宋体"/>
                <w:color w:val="000000"/>
              </w:rPr>
            </w:pPr>
            <w:r w:rsidRPr="00D3792C">
              <w:t xml:space="preserve">2 </w:t>
            </w:r>
          </w:p>
        </w:tc>
        <w:tc>
          <w:tcPr>
            <w:tcW w:w="708" w:type="dxa"/>
            <w:vAlign w:val="center"/>
          </w:tcPr>
          <w:p w14:paraId="60983277" w14:textId="36E8D96D" w:rsidR="006E18E6" w:rsidRDefault="006E18E6" w:rsidP="006E18E6">
            <w:pPr>
              <w:jc w:val="center"/>
              <w:textAlignment w:val="center"/>
              <w:rPr>
                <w:rFonts w:ascii="宋体" w:hAnsi="宋体" w:cs="宋体"/>
                <w:color w:val="000000"/>
              </w:rPr>
            </w:pPr>
            <w:r w:rsidRPr="00D3792C">
              <w:t xml:space="preserve">0 </w:t>
            </w:r>
          </w:p>
        </w:tc>
        <w:tc>
          <w:tcPr>
            <w:tcW w:w="998" w:type="dxa"/>
            <w:vAlign w:val="center"/>
          </w:tcPr>
          <w:p w14:paraId="49D4EDF9" w14:textId="479D9AB2" w:rsidR="006E18E6" w:rsidRDefault="006E18E6" w:rsidP="006E18E6">
            <w:pPr>
              <w:widowControl/>
              <w:jc w:val="center"/>
              <w:textAlignment w:val="center"/>
              <w:rPr>
                <w:rFonts w:ascii="宋体" w:hAnsi="宋体" w:cs="宋体"/>
                <w:color w:val="000000"/>
                <w:kern w:val="0"/>
                <w:lang w:bidi="ar"/>
              </w:rPr>
            </w:pPr>
            <w:r w:rsidRPr="00CE04BE">
              <w:rPr>
                <w:rFonts w:hint="eastAsia"/>
              </w:rPr>
              <w:t>不含安装</w:t>
            </w:r>
          </w:p>
        </w:tc>
      </w:tr>
      <w:tr w:rsidR="006E18E6" w14:paraId="6F8FE54A" w14:textId="77777777" w:rsidTr="000B78C6">
        <w:trPr>
          <w:trHeight w:val="739"/>
        </w:trPr>
        <w:tc>
          <w:tcPr>
            <w:tcW w:w="704" w:type="dxa"/>
            <w:vAlign w:val="center"/>
          </w:tcPr>
          <w:p w14:paraId="6F60AD80" w14:textId="77777777" w:rsidR="006E18E6" w:rsidRDefault="006E18E6" w:rsidP="006E18E6">
            <w:pPr>
              <w:widowControl/>
              <w:jc w:val="center"/>
              <w:textAlignment w:val="center"/>
              <w:rPr>
                <w:rFonts w:ascii="宋体" w:hAnsi="宋体" w:cs="宋体"/>
                <w:color w:val="000000"/>
              </w:rPr>
            </w:pPr>
            <w:r>
              <w:rPr>
                <w:rFonts w:ascii="宋体" w:hAnsi="宋体" w:cs="宋体" w:hint="eastAsia"/>
                <w:color w:val="000000"/>
                <w:kern w:val="0"/>
                <w:lang w:bidi="ar"/>
              </w:rPr>
              <w:t>1</w:t>
            </w:r>
            <w:r>
              <w:rPr>
                <w:rFonts w:ascii="宋体" w:hAnsi="宋体" w:cs="宋体"/>
                <w:color w:val="000000"/>
                <w:kern w:val="0"/>
                <w:lang w:bidi="ar"/>
              </w:rPr>
              <w:t>4</w:t>
            </w:r>
          </w:p>
        </w:tc>
        <w:tc>
          <w:tcPr>
            <w:tcW w:w="1853" w:type="dxa"/>
            <w:vAlign w:val="center"/>
          </w:tcPr>
          <w:p w14:paraId="6AECF185" w14:textId="77777777" w:rsidR="006E18E6" w:rsidRDefault="006E18E6" w:rsidP="006E18E6">
            <w:pPr>
              <w:widowControl/>
              <w:jc w:val="center"/>
              <w:textAlignment w:val="center"/>
              <w:rPr>
                <w:rFonts w:ascii="宋体" w:hAnsi="宋体" w:cs="宋体"/>
                <w:color w:val="000000"/>
              </w:rPr>
            </w:pPr>
            <w:r w:rsidRPr="006A5072">
              <w:rPr>
                <w:rFonts w:hint="eastAsia"/>
              </w:rPr>
              <w:t>双电源自动转换开关</w:t>
            </w:r>
          </w:p>
        </w:tc>
        <w:tc>
          <w:tcPr>
            <w:tcW w:w="1124" w:type="dxa"/>
            <w:vAlign w:val="center"/>
          </w:tcPr>
          <w:p w14:paraId="1EFA7C6C" w14:textId="1D99B4EE" w:rsidR="006E18E6" w:rsidRDefault="006E18E6" w:rsidP="006E18E6">
            <w:pPr>
              <w:widowControl/>
              <w:jc w:val="center"/>
              <w:textAlignment w:val="center"/>
              <w:rPr>
                <w:rFonts w:ascii="宋体" w:hAnsi="宋体" w:cs="宋体"/>
                <w:color w:val="000000"/>
              </w:rPr>
            </w:pPr>
            <w:r w:rsidRPr="003611A7">
              <w:t>380V</w:t>
            </w:r>
            <w:r>
              <w:t>-</w:t>
            </w:r>
            <w:r w:rsidRPr="003611A7">
              <w:t>63A/4P</w:t>
            </w:r>
          </w:p>
        </w:tc>
        <w:tc>
          <w:tcPr>
            <w:tcW w:w="1134" w:type="dxa"/>
            <w:vAlign w:val="center"/>
          </w:tcPr>
          <w:p w14:paraId="0A83ED84" w14:textId="77777777" w:rsidR="006E18E6" w:rsidRDefault="006E18E6" w:rsidP="006E18E6">
            <w:pPr>
              <w:widowControl/>
              <w:jc w:val="center"/>
              <w:textAlignment w:val="center"/>
              <w:rPr>
                <w:rFonts w:ascii="宋体" w:hAnsi="宋体" w:cs="宋体"/>
                <w:color w:val="000000"/>
                <w:kern w:val="0"/>
                <w:lang w:bidi="ar"/>
              </w:rPr>
            </w:pPr>
          </w:p>
        </w:tc>
        <w:tc>
          <w:tcPr>
            <w:tcW w:w="1984" w:type="dxa"/>
            <w:vAlign w:val="center"/>
          </w:tcPr>
          <w:p w14:paraId="023B8FDD" w14:textId="276A5FF9" w:rsidR="006E18E6" w:rsidRDefault="006E18E6" w:rsidP="006E18E6">
            <w:pPr>
              <w:widowControl/>
              <w:jc w:val="center"/>
              <w:textAlignment w:val="center"/>
              <w:rPr>
                <w:rFonts w:ascii="宋体" w:hAnsi="宋体" w:cs="宋体"/>
                <w:color w:val="000000"/>
                <w:kern w:val="0"/>
                <w:lang w:bidi="ar"/>
              </w:rPr>
            </w:pPr>
            <w:r w:rsidRPr="00F722ED">
              <w:rPr>
                <w:rFonts w:hint="eastAsia"/>
              </w:rPr>
              <w:t>正泰、德力西、施耐德</w:t>
            </w:r>
          </w:p>
        </w:tc>
        <w:tc>
          <w:tcPr>
            <w:tcW w:w="851" w:type="dxa"/>
            <w:vAlign w:val="center"/>
          </w:tcPr>
          <w:p w14:paraId="4205F4D7" w14:textId="1DE9FA53" w:rsidR="006E18E6" w:rsidRDefault="006E18E6" w:rsidP="006E18E6">
            <w:pPr>
              <w:widowControl/>
              <w:jc w:val="center"/>
              <w:textAlignment w:val="center"/>
              <w:rPr>
                <w:rFonts w:ascii="宋体" w:hAnsi="宋体" w:cs="宋体"/>
                <w:color w:val="000000"/>
              </w:rPr>
            </w:pPr>
            <w:r w:rsidRPr="00D3792C">
              <w:t xml:space="preserve">3 </w:t>
            </w:r>
          </w:p>
        </w:tc>
        <w:tc>
          <w:tcPr>
            <w:tcW w:w="709" w:type="dxa"/>
            <w:vAlign w:val="center"/>
          </w:tcPr>
          <w:p w14:paraId="798EA708" w14:textId="3434FFD2" w:rsidR="006E18E6" w:rsidRDefault="006E18E6" w:rsidP="006E18E6">
            <w:pPr>
              <w:widowControl/>
              <w:jc w:val="center"/>
              <w:textAlignment w:val="center"/>
              <w:rPr>
                <w:rFonts w:ascii="宋体" w:hAnsi="宋体" w:cs="宋体"/>
                <w:color w:val="000000"/>
              </w:rPr>
            </w:pPr>
            <w:r w:rsidRPr="00D3792C">
              <w:t xml:space="preserve">2 </w:t>
            </w:r>
          </w:p>
        </w:tc>
        <w:tc>
          <w:tcPr>
            <w:tcW w:w="708" w:type="dxa"/>
            <w:vAlign w:val="center"/>
          </w:tcPr>
          <w:p w14:paraId="307C11EA" w14:textId="7046E192" w:rsidR="006E18E6" w:rsidRDefault="006E18E6" w:rsidP="006E18E6">
            <w:pPr>
              <w:widowControl/>
              <w:jc w:val="center"/>
              <w:textAlignment w:val="center"/>
              <w:rPr>
                <w:rFonts w:ascii="宋体" w:hAnsi="宋体" w:cs="宋体"/>
                <w:color w:val="000000"/>
              </w:rPr>
            </w:pPr>
            <w:r w:rsidRPr="00D3792C">
              <w:t xml:space="preserve">1 </w:t>
            </w:r>
          </w:p>
        </w:tc>
        <w:tc>
          <w:tcPr>
            <w:tcW w:w="998" w:type="dxa"/>
            <w:vAlign w:val="center"/>
          </w:tcPr>
          <w:p w14:paraId="22C80C63" w14:textId="04448279" w:rsidR="006E18E6" w:rsidRDefault="006E18E6" w:rsidP="006E18E6">
            <w:pPr>
              <w:widowControl/>
              <w:jc w:val="center"/>
              <w:textAlignment w:val="center"/>
              <w:rPr>
                <w:rFonts w:ascii="宋体" w:hAnsi="宋体" w:cs="宋体"/>
                <w:color w:val="000000"/>
                <w:kern w:val="0"/>
                <w:lang w:bidi="ar"/>
              </w:rPr>
            </w:pPr>
            <w:r w:rsidRPr="00CE04BE">
              <w:rPr>
                <w:rFonts w:hint="eastAsia"/>
              </w:rPr>
              <w:t>不含安装</w:t>
            </w:r>
          </w:p>
        </w:tc>
      </w:tr>
    </w:tbl>
    <w:p w14:paraId="763E04BF" w14:textId="77777777" w:rsidR="00C34EB4" w:rsidRDefault="00000000">
      <w:pPr>
        <w:rPr>
          <w:rFonts w:ascii="Times New Roman" w:eastAsia="黑体" w:hAnsi="Times New Roman" w:cs="Times New Roman"/>
          <w:b/>
          <w:bCs/>
          <w:sz w:val="28"/>
          <w:szCs w:val="28"/>
        </w:rPr>
      </w:pPr>
      <w:r>
        <w:rPr>
          <w:rFonts w:ascii="黑体" w:eastAsia="黑体" w:hAnsi="黑体" w:cs="黑体" w:hint="eastAsia"/>
          <w:b/>
          <w:bCs/>
          <w:sz w:val="28"/>
          <w:szCs w:val="28"/>
        </w:rPr>
        <w:t>附件</w:t>
      </w:r>
      <w:r>
        <w:rPr>
          <w:rFonts w:ascii="Times New Roman" w:eastAsia="黑体" w:hAnsi="Times New Roman" w:cs="Times New Roman"/>
          <w:b/>
          <w:bCs/>
          <w:sz w:val="28"/>
          <w:szCs w:val="28"/>
        </w:rPr>
        <w:t>1</w:t>
      </w:r>
    </w:p>
    <w:p w14:paraId="62AB9630" w14:textId="4139C6EB" w:rsidR="00C34EB4" w:rsidRPr="00751E4B" w:rsidRDefault="00751E4B" w:rsidP="00751E4B">
      <w:pPr>
        <w:ind w:firstLineChars="200" w:firstLine="640"/>
        <w:jc w:val="center"/>
        <w:rPr>
          <w:rFonts w:ascii="宋体" w:hAnsi="宋体" w:cs="宋体"/>
          <w:b/>
          <w:bCs/>
          <w:sz w:val="32"/>
          <w:szCs w:val="32"/>
        </w:rPr>
      </w:pPr>
      <w:r w:rsidRPr="00751E4B">
        <w:rPr>
          <w:rFonts w:ascii="宋体" w:hAnsi="宋体" w:cs="宋体" w:hint="eastAsia"/>
          <w:sz w:val="32"/>
          <w:szCs w:val="32"/>
        </w:rPr>
        <w:t>消防设备采购</w:t>
      </w:r>
      <w:r w:rsidR="005C0BB9">
        <w:rPr>
          <w:rFonts w:ascii="宋体" w:hAnsi="宋体" w:cs="宋体" w:hint="eastAsia"/>
          <w:b/>
          <w:bCs/>
          <w:sz w:val="32"/>
          <w:szCs w:val="32"/>
        </w:rPr>
        <w:t>清单</w:t>
      </w:r>
    </w:p>
    <w:p w14:paraId="26791084" w14:textId="4A2CD0F7" w:rsidR="00D66BCB" w:rsidRPr="00D66BCB" w:rsidRDefault="00000000" w:rsidP="001B3FCF">
      <w:pPr>
        <w:spacing w:line="360" w:lineRule="auto"/>
        <w:rPr>
          <w:rFonts w:ascii="宋体" w:hAnsi="宋体"/>
          <w:b/>
          <w:bCs/>
          <w:sz w:val="24"/>
        </w:rPr>
      </w:pPr>
      <w:bookmarkStart w:id="2" w:name="_Hlk106695982"/>
      <w:r>
        <w:rPr>
          <w:rFonts w:ascii="宋体" w:hAnsi="宋体" w:hint="eastAsia"/>
          <w:b/>
          <w:bCs/>
          <w:sz w:val="24"/>
        </w:rPr>
        <w:t>注：</w:t>
      </w:r>
      <w:r w:rsidR="005C4CC0">
        <w:rPr>
          <w:rFonts w:ascii="宋体" w:hAnsi="宋体" w:hint="eastAsia"/>
          <w:b/>
          <w:bCs/>
          <w:sz w:val="24"/>
        </w:rPr>
        <w:t>1、</w:t>
      </w:r>
      <w:r>
        <w:rPr>
          <w:rFonts w:ascii="宋体" w:hAnsi="宋体" w:hint="eastAsia"/>
          <w:b/>
          <w:bCs/>
          <w:sz w:val="24"/>
        </w:rPr>
        <w:t>如投标单位对招标需求有异议，请自行联系踏勘，</w:t>
      </w:r>
      <w:r w:rsidR="00E11964">
        <w:rPr>
          <w:rFonts w:ascii="宋体" w:hAnsi="宋体" w:hint="eastAsia"/>
          <w:b/>
          <w:bCs/>
          <w:sz w:val="24"/>
        </w:rPr>
        <w:t>冯</w:t>
      </w:r>
      <w:r>
        <w:rPr>
          <w:rFonts w:ascii="宋体" w:hAnsi="宋体" w:hint="eastAsia"/>
          <w:b/>
          <w:bCs/>
          <w:sz w:val="24"/>
        </w:rPr>
        <w:t>老师：</w:t>
      </w:r>
      <w:r w:rsidR="00E11964" w:rsidRPr="00E11964">
        <w:rPr>
          <w:rFonts w:ascii="宋体" w:hAnsi="宋体"/>
          <w:b/>
          <w:bCs/>
          <w:sz w:val="24"/>
        </w:rPr>
        <w:t>17370310708</w:t>
      </w:r>
      <w:r>
        <w:rPr>
          <w:rFonts w:ascii="宋体" w:hAnsi="宋体" w:hint="eastAsia"/>
          <w:b/>
          <w:bCs/>
          <w:sz w:val="24"/>
        </w:rPr>
        <w:t>。如因对项目了解不充分而引起的报价跟实际差距很大，投标单位自行承担后果</w:t>
      </w:r>
      <w:bookmarkEnd w:id="2"/>
      <w:r w:rsidR="000B27B1">
        <w:rPr>
          <w:rFonts w:ascii="宋体" w:hAnsi="宋体" w:hint="eastAsia"/>
          <w:b/>
          <w:bCs/>
          <w:sz w:val="24"/>
        </w:rPr>
        <w:t>。</w:t>
      </w:r>
      <w:r w:rsidR="00D66BCB">
        <w:rPr>
          <w:rFonts w:ascii="宋体" w:hAnsi="宋体" w:hint="eastAsia"/>
          <w:b/>
          <w:bCs/>
          <w:sz w:val="24"/>
        </w:rPr>
        <w:t>报价需包含安装费、运费、税费及垃圾清运等一切费。</w:t>
      </w:r>
    </w:p>
    <w:p w14:paraId="0E844718" w14:textId="2EB2DAE6" w:rsidR="005C4CC0" w:rsidRPr="00EA6D8C" w:rsidRDefault="00D66BCB" w:rsidP="001B3FCF">
      <w:pPr>
        <w:spacing w:line="360" w:lineRule="auto"/>
        <w:rPr>
          <w:rFonts w:ascii="宋体" w:hAnsi="宋体"/>
          <w:b/>
          <w:bCs/>
          <w:sz w:val="24"/>
        </w:rPr>
      </w:pPr>
      <w:r>
        <w:rPr>
          <w:rFonts w:ascii="黑体" w:eastAsia="黑体" w:hAnsi="黑体" w:cs="黑体"/>
          <w:b/>
          <w:bCs/>
          <w:sz w:val="24"/>
        </w:rPr>
        <w:t>3</w:t>
      </w:r>
      <w:r w:rsidR="00EA6D8C" w:rsidRPr="00EA6D8C">
        <w:rPr>
          <w:rFonts w:ascii="宋体" w:hAnsi="宋体" w:hint="eastAsia"/>
          <w:b/>
          <w:bCs/>
          <w:sz w:val="24"/>
        </w:rPr>
        <w:t>、由</w:t>
      </w:r>
      <w:r w:rsidR="00EA6D8C">
        <w:rPr>
          <w:rFonts w:ascii="宋体" w:hAnsi="宋体" w:hint="eastAsia"/>
          <w:b/>
          <w:bCs/>
          <w:sz w:val="24"/>
        </w:rPr>
        <w:t>中标单位</w:t>
      </w:r>
      <w:r w:rsidR="00EA6D8C" w:rsidRPr="00EA6D8C">
        <w:rPr>
          <w:rFonts w:ascii="宋体" w:hAnsi="宋体" w:hint="eastAsia"/>
          <w:b/>
          <w:bCs/>
          <w:sz w:val="24"/>
        </w:rPr>
        <w:t>负责旧设备的拆除和回收处理</w:t>
      </w:r>
      <w:r w:rsidR="00E11964">
        <w:rPr>
          <w:rFonts w:ascii="宋体" w:hAnsi="宋体" w:hint="eastAsia"/>
          <w:b/>
          <w:bCs/>
          <w:sz w:val="24"/>
        </w:rPr>
        <w:t>。</w:t>
      </w:r>
    </w:p>
    <w:p w14:paraId="7E103C96" w14:textId="77777777" w:rsidR="00C34EB4" w:rsidRDefault="00000000">
      <w:pPr>
        <w:widowControl/>
        <w:jc w:val="center"/>
        <w:rPr>
          <w:rFonts w:ascii="宋体" w:hAnsi="宋体" w:cs="宋体"/>
          <w:b/>
        </w:rPr>
      </w:pPr>
      <w:r>
        <w:rPr>
          <w:rFonts w:ascii="宋体" w:hAnsi="宋体" w:cs="宋体"/>
          <w:b/>
        </w:rPr>
        <w:br w:type="page"/>
      </w:r>
    </w:p>
    <w:p w14:paraId="4FF14D70" w14:textId="77777777" w:rsidR="00C34EB4" w:rsidRDefault="00000000">
      <w:pPr>
        <w:rPr>
          <w:rFonts w:ascii="黑体" w:eastAsia="黑体" w:cs="宋体"/>
          <w:b/>
          <w:sz w:val="28"/>
          <w:szCs w:val="28"/>
        </w:rPr>
      </w:pPr>
      <w:r>
        <w:rPr>
          <w:rFonts w:ascii="黑体" w:eastAsia="黑体" w:cs="宋体" w:hint="eastAsia"/>
          <w:b/>
          <w:sz w:val="28"/>
          <w:szCs w:val="28"/>
        </w:rPr>
        <w:lastRenderedPageBreak/>
        <w:t>附件2</w:t>
      </w:r>
    </w:p>
    <w:p w14:paraId="7734A0C5" w14:textId="77777777" w:rsidR="00C34EB4" w:rsidRDefault="00000000">
      <w:pPr>
        <w:jc w:val="center"/>
        <w:rPr>
          <w:rFonts w:ascii="宋体" w:cs="Times New Roman"/>
          <w:sz w:val="28"/>
          <w:szCs w:val="28"/>
        </w:rPr>
      </w:pPr>
      <w:r>
        <w:rPr>
          <w:rFonts w:ascii="宋体" w:hAnsi="宋体" w:cs="宋体" w:hint="eastAsia"/>
          <w:sz w:val="28"/>
          <w:szCs w:val="28"/>
        </w:rPr>
        <w:t>嘉兴南洋职业技术学院采购询价单</w:t>
      </w:r>
    </w:p>
    <w:p w14:paraId="390892AA" w14:textId="0F02F374" w:rsidR="00C34EB4" w:rsidRDefault="00000000">
      <w:pPr>
        <w:spacing w:before="100" w:beforeAutospacing="1" w:after="100" w:afterAutospacing="1" w:line="360" w:lineRule="auto"/>
        <w:rPr>
          <w:rFonts w:ascii="宋体" w:cs="Times New Roman"/>
          <w:sz w:val="24"/>
          <w:szCs w:val="24"/>
        </w:rPr>
      </w:pPr>
      <w:r>
        <w:rPr>
          <w:rFonts w:ascii="宋体" w:hAnsi="宋体" w:cs="宋体" w:hint="eastAsia"/>
          <w:sz w:val="24"/>
          <w:szCs w:val="24"/>
        </w:rPr>
        <w:t>询价单号：嘉南招﹝202</w:t>
      </w:r>
      <w:r w:rsidR="00E11964">
        <w:rPr>
          <w:rFonts w:ascii="宋体" w:hAnsi="宋体" w:cs="宋体"/>
          <w:sz w:val="24"/>
          <w:szCs w:val="24"/>
        </w:rPr>
        <w:t>3</w:t>
      </w:r>
      <w:r>
        <w:rPr>
          <w:rFonts w:ascii="宋体" w:hAnsi="宋体" w:cs="宋体" w:hint="eastAsia"/>
          <w:sz w:val="24"/>
          <w:szCs w:val="24"/>
        </w:rPr>
        <w:t>﹞0</w:t>
      </w:r>
      <w:r w:rsidR="00E11964">
        <w:rPr>
          <w:rFonts w:ascii="宋体" w:hAnsi="宋体" w:cs="宋体"/>
          <w:sz w:val="24"/>
          <w:szCs w:val="24"/>
        </w:rPr>
        <w:t>02</w:t>
      </w:r>
      <w:r>
        <w:rPr>
          <w:rFonts w:ascii="宋体" w:hAnsi="宋体" w:cs="宋体" w:hint="eastAsia"/>
          <w:sz w:val="24"/>
          <w:szCs w:val="24"/>
        </w:rPr>
        <w:t>号</w:t>
      </w:r>
    </w:p>
    <w:p w14:paraId="18EF4938" w14:textId="3E3CB434" w:rsidR="00C34EB4" w:rsidRDefault="00446AC4">
      <w:pPr>
        <w:widowControl/>
        <w:spacing w:line="360" w:lineRule="auto"/>
        <w:jc w:val="left"/>
        <w:rPr>
          <w:rFonts w:ascii="宋体" w:cs="宋体"/>
          <w:bCs/>
          <w:sz w:val="24"/>
          <w:szCs w:val="24"/>
        </w:rPr>
      </w:pPr>
      <w:r>
        <w:rPr>
          <w:rFonts w:ascii="宋体" w:hAnsi="宋体" w:cs="宋体" w:hint="eastAsia"/>
          <w:sz w:val="24"/>
          <w:szCs w:val="24"/>
        </w:rPr>
        <w:t>嘉兴南洋职业技术学院2023年第一季度消防设备采购项目</w:t>
      </w:r>
      <w:r w:rsidR="00A14D73">
        <w:rPr>
          <w:rFonts w:ascii="宋体" w:hAnsi="宋体" w:cs="宋体" w:hint="eastAsia"/>
          <w:bCs/>
          <w:sz w:val="24"/>
          <w:szCs w:val="24"/>
        </w:rPr>
        <w:t>,</w:t>
      </w:r>
      <w:r w:rsidR="00A14D73">
        <w:rPr>
          <w:rFonts w:ascii="宋体" w:hAnsi="宋体" w:hint="eastAsia"/>
          <w:sz w:val="24"/>
          <w:szCs w:val="24"/>
        </w:rPr>
        <w:t>要求详见附件1。</w:t>
      </w:r>
    </w:p>
    <w:tbl>
      <w:tblPr>
        <w:tblW w:w="7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77"/>
        <w:gridCol w:w="1220"/>
        <w:gridCol w:w="927"/>
        <w:gridCol w:w="1356"/>
        <w:gridCol w:w="1688"/>
      </w:tblGrid>
      <w:tr w:rsidR="00C34EB4" w14:paraId="504D56DF" w14:textId="77777777">
        <w:trPr>
          <w:jc w:val="center"/>
        </w:trPr>
        <w:tc>
          <w:tcPr>
            <w:tcW w:w="1101" w:type="dxa"/>
          </w:tcPr>
          <w:p w14:paraId="2ED8AB6F" w14:textId="77777777" w:rsidR="00C34EB4" w:rsidRDefault="00000000">
            <w:pPr>
              <w:jc w:val="center"/>
              <w:rPr>
                <w:rFonts w:ascii="宋体" w:cs="Times New Roman"/>
              </w:rPr>
            </w:pPr>
            <w:r>
              <w:rPr>
                <w:rFonts w:ascii="宋体" w:hAnsi="宋体" w:cs="宋体" w:hint="eastAsia"/>
              </w:rPr>
              <w:t>序号</w:t>
            </w:r>
          </w:p>
        </w:tc>
        <w:tc>
          <w:tcPr>
            <w:tcW w:w="1177" w:type="dxa"/>
            <w:tcBorders>
              <w:right w:val="single" w:sz="4" w:space="0" w:color="auto"/>
            </w:tcBorders>
          </w:tcPr>
          <w:p w14:paraId="49357CBE" w14:textId="77777777" w:rsidR="00C34EB4" w:rsidRDefault="00000000">
            <w:pPr>
              <w:jc w:val="center"/>
              <w:rPr>
                <w:rFonts w:ascii="宋体" w:cs="Times New Roman"/>
              </w:rPr>
            </w:pPr>
            <w:r>
              <w:rPr>
                <w:rFonts w:ascii="宋体" w:cs="宋体" w:hint="eastAsia"/>
              </w:rPr>
              <w:t>名称</w:t>
            </w:r>
          </w:p>
        </w:tc>
        <w:tc>
          <w:tcPr>
            <w:tcW w:w="1220" w:type="dxa"/>
            <w:tcBorders>
              <w:right w:val="single" w:sz="4" w:space="0" w:color="auto"/>
            </w:tcBorders>
          </w:tcPr>
          <w:p w14:paraId="23FF6070" w14:textId="77777777" w:rsidR="00C34EB4" w:rsidRDefault="00000000">
            <w:pPr>
              <w:jc w:val="center"/>
              <w:rPr>
                <w:rFonts w:ascii="宋体" w:cs="Times New Roman"/>
              </w:rPr>
            </w:pPr>
            <w:r>
              <w:rPr>
                <w:rFonts w:ascii="宋体" w:cs="Times New Roman" w:hint="eastAsia"/>
              </w:rPr>
              <w:t>规格参数</w:t>
            </w:r>
          </w:p>
        </w:tc>
        <w:tc>
          <w:tcPr>
            <w:tcW w:w="927" w:type="dxa"/>
            <w:tcBorders>
              <w:left w:val="single" w:sz="4" w:space="0" w:color="auto"/>
            </w:tcBorders>
          </w:tcPr>
          <w:p w14:paraId="1723733E" w14:textId="77777777" w:rsidR="00C34EB4" w:rsidRDefault="00000000">
            <w:pPr>
              <w:jc w:val="center"/>
              <w:rPr>
                <w:rFonts w:ascii="宋体" w:cs="Times New Roman"/>
              </w:rPr>
            </w:pPr>
            <w:r>
              <w:rPr>
                <w:rFonts w:ascii="宋体" w:hAnsi="宋体" w:cs="宋体" w:hint="eastAsia"/>
              </w:rPr>
              <w:t>数量</w:t>
            </w:r>
          </w:p>
        </w:tc>
        <w:tc>
          <w:tcPr>
            <w:tcW w:w="1356" w:type="dxa"/>
          </w:tcPr>
          <w:p w14:paraId="4608E119" w14:textId="77777777" w:rsidR="00C34EB4" w:rsidRDefault="00000000">
            <w:pPr>
              <w:jc w:val="center"/>
              <w:rPr>
                <w:rFonts w:ascii="宋体" w:cs="Times New Roman"/>
              </w:rPr>
            </w:pPr>
            <w:r>
              <w:rPr>
                <w:rFonts w:ascii="宋体" w:cs="宋体" w:hint="eastAsia"/>
              </w:rPr>
              <w:t>单位</w:t>
            </w:r>
          </w:p>
        </w:tc>
        <w:tc>
          <w:tcPr>
            <w:tcW w:w="1688" w:type="dxa"/>
          </w:tcPr>
          <w:p w14:paraId="5DB0522C" w14:textId="77777777" w:rsidR="00C34EB4" w:rsidRDefault="00000000">
            <w:pPr>
              <w:jc w:val="center"/>
              <w:rPr>
                <w:rFonts w:ascii="宋体" w:cs="Times New Roman"/>
              </w:rPr>
            </w:pPr>
            <w:r>
              <w:rPr>
                <w:rFonts w:ascii="宋体" w:hAnsi="宋体" w:cs="宋体" w:hint="eastAsia"/>
              </w:rPr>
              <w:t>单价（元）</w:t>
            </w:r>
          </w:p>
        </w:tc>
      </w:tr>
      <w:tr w:rsidR="00C34EB4" w14:paraId="53570BF4" w14:textId="77777777">
        <w:trPr>
          <w:jc w:val="center"/>
        </w:trPr>
        <w:tc>
          <w:tcPr>
            <w:tcW w:w="1101" w:type="dxa"/>
          </w:tcPr>
          <w:p w14:paraId="420A90A3" w14:textId="77777777" w:rsidR="00C34EB4" w:rsidRDefault="00000000">
            <w:pPr>
              <w:jc w:val="center"/>
              <w:rPr>
                <w:rFonts w:ascii="宋体" w:hAnsi="宋体" w:cs="宋体"/>
              </w:rPr>
            </w:pPr>
            <w:r>
              <w:rPr>
                <w:rFonts w:ascii="宋体" w:hAnsi="宋体" w:cs="宋体"/>
              </w:rPr>
              <w:t>1</w:t>
            </w:r>
          </w:p>
        </w:tc>
        <w:tc>
          <w:tcPr>
            <w:tcW w:w="1177" w:type="dxa"/>
            <w:tcBorders>
              <w:right w:val="single" w:sz="4" w:space="0" w:color="auto"/>
            </w:tcBorders>
          </w:tcPr>
          <w:p w14:paraId="2A5B9F13" w14:textId="77777777" w:rsidR="00C34EB4" w:rsidRDefault="00C34EB4">
            <w:pPr>
              <w:jc w:val="center"/>
              <w:rPr>
                <w:rFonts w:ascii="宋体" w:cs="Times New Roman"/>
              </w:rPr>
            </w:pPr>
          </w:p>
        </w:tc>
        <w:tc>
          <w:tcPr>
            <w:tcW w:w="1220" w:type="dxa"/>
            <w:tcBorders>
              <w:right w:val="single" w:sz="4" w:space="0" w:color="auto"/>
            </w:tcBorders>
          </w:tcPr>
          <w:p w14:paraId="17F257EC" w14:textId="77777777" w:rsidR="00C34EB4" w:rsidRDefault="00C34EB4">
            <w:pPr>
              <w:jc w:val="center"/>
              <w:rPr>
                <w:rFonts w:ascii="宋体" w:cs="Times New Roman"/>
              </w:rPr>
            </w:pPr>
          </w:p>
        </w:tc>
        <w:tc>
          <w:tcPr>
            <w:tcW w:w="927" w:type="dxa"/>
            <w:tcBorders>
              <w:left w:val="single" w:sz="4" w:space="0" w:color="auto"/>
            </w:tcBorders>
          </w:tcPr>
          <w:p w14:paraId="4723BF2B" w14:textId="77777777" w:rsidR="00C34EB4" w:rsidRDefault="00C34EB4">
            <w:pPr>
              <w:jc w:val="center"/>
              <w:rPr>
                <w:rFonts w:ascii="宋体" w:cs="Times New Roman"/>
              </w:rPr>
            </w:pPr>
          </w:p>
        </w:tc>
        <w:tc>
          <w:tcPr>
            <w:tcW w:w="1356" w:type="dxa"/>
          </w:tcPr>
          <w:p w14:paraId="4169A492" w14:textId="77777777" w:rsidR="00C34EB4" w:rsidRDefault="00C34EB4">
            <w:pPr>
              <w:jc w:val="center"/>
              <w:rPr>
                <w:rFonts w:ascii="宋体" w:cs="Times New Roman"/>
              </w:rPr>
            </w:pPr>
          </w:p>
        </w:tc>
        <w:tc>
          <w:tcPr>
            <w:tcW w:w="1688" w:type="dxa"/>
          </w:tcPr>
          <w:p w14:paraId="0CDB479D" w14:textId="77777777" w:rsidR="00C34EB4" w:rsidRDefault="00C34EB4">
            <w:pPr>
              <w:jc w:val="center"/>
              <w:rPr>
                <w:rFonts w:ascii="宋体" w:cs="Times New Roman"/>
              </w:rPr>
            </w:pPr>
          </w:p>
        </w:tc>
      </w:tr>
      <w:tr w:rsidR="00C34EB4" w14:paraId="7E8B2589" w14:textId="77777777">
        <w:trPr>
          <w:jc w:val="center"/>
        </w:trPr>
        <w:tc>
          <w:tcPr>
            <w:tcW w:w="1101" w:type="dxa"/>
          </w:tcPr>
          <w:p w14:paraId="4D727924" w14:textId="77777777" w:rsidR="00C34EB4" w:rsidRDefault="00000000">
            <w:pPr>
              <w:jc w:val="center"/>
              <w:rPr>
                <w:rFonts w:ascii="宋体" w:hAnsi="宋体" w:cs="宋体"/>
              </w:rPr>
            </w:pPr>
            <w:r>
              <w:rPr>
                <w:rFonts w:ascii="宋体" w:hAnsi="宋体" w:cs="宋体"/>
              </w:rPr>
              <w:t>2</w:t>
            </w:r>
          </w:p>
        </w:tc>
        <w:tc>
          <w:tcPr>
            <w:tcW w:w="1177" w:type="dxa"/>
            <w:tcBorders>
              <w:right w:val="single" w:sz="4" w:space="0" w:color="auto"/>
            </w:tcBorders>
          </w:tcPr>
          <w:p w14:paraId="3B9E2A54" w14:textId="77777777" w:rsidR="00C34EB4" w:rsidRDefault="00C34EB4">
            <w:pPr>
              <w:jc w:val="center"/>
              <w:rPr>
                <w:rFonts w:ascii="宋体" w:hAnsi="宋体" w:cs="宋体"/>
              </w:rPr>
            </w:pPr>
          </w:p>
        </w:tc>
        <w:tc>
          <w:tcPr>
            <w:tcW w:w="1220" w:type="dxa"/>
            <w:tcBorders>
              <w:right w:val="single" w:sz="4" w:space="0" w:color="auto"/>
            </w:tcBorders>
          </w:tcPr>
          <w:p w14:paraId="3DCAA099" w14:textId="77777777" w:rsidR="00C34EB4" w:rsidRDefault="00C34EB4">
            <w:pPr>
              <w:jc w:val="center"/>
              <w:rPr>
                <w:rFonts w:ascii="宋体" w:hAnsi="宋体" w:cs="宋体"/>
              </w:rPr>
            </w:pPr>
          </w:p>
        </w:tc>
        <w:tc>
          <w:tcPr>
            <w:tcW w:w="927" w:type="dxa"/>
            <w:tcBorders>
              <w:left w:val="single" w:sz="4" w:space="0" w:color="auto"/>
            </w:tcBorders>
          </w:tcPr>
          <w:p w14:paraId="217FDD62" w14:textId="77777777" w:rsidR="00C34EB4" w:rsidRDefault="00C34EB4">
            <w:pPr>
              <w:jc w:val="center"/>
              <w:rPr>
                <w:rFonts w:ascii="宋体" w:hAnsi="宋体" w:cs="宋体"/>
              </w:rPr>
            </w:pPr>
          </w:p>
        </w:tc>
        <w:tc>
          <w:tcPr>
            <w:tcW w:w="1356" w:type="dxa"/>
          </w:tcPr>
          <w:p w14:paraId="415CBD3C" w14:textId="77777777" w:rsidR="00C34EB4" w:rsidRDefault="00C34EB4">
            <w:pPr>
              <w:jc w:val="center"/>
              <w:rPr>
                <w:rFonts w:ascii="宋体" w:hAnsi="宋体" w:cs="宋体"/>
              </w:rPr>
            </w:pPr>
          </w:p>
        </w:tc>
        <w:tc>
          <w:tcPr>
            <w:tcW w:w="1688" w:type="dxa"/>
          </w:tcPr>
          <w:p w14:paraId="1DD48F53" w14:textId="77777777" w:rsidR="00C34EB4" w:rsidRDefault="00C34EB4">
            <w:pPr>
              <w:jc w:val="center"/>
              <w:rPr>
                <w:rFonts w:ascii="宋体" w:hAnsi="宋体" w:cs="宋体"/>
              </w:rPr>
            </w:pPr>
          </w:p>
        </w:tc>
      </w:tr>
      <w:tr w:rsidR="00C34EB4" w14:paraId="626A6637" w14:textId="77777777">
        <w:trPr>
          <w:jc w:val="center"/>
        </w:trPr>
        <w:tc>
          <w:tcPr>
            <w:tcW w:w="1101" w:type="dxa"/>
          </w:tcPr>
          <w:p w14:paraId="3B2BF66D" w14:textId="77777777" w:rsidR="00C34EB4" w:rsidRDefault="00000000">
            <w:pPr>
              <w:jc w:val="center"/>
              <w:rPr>
                <w:rFonts w:ascii="宋体" w:cs="Times New Roman"/>
              </w:rPr>
            </w:pPr>
            <w:r>
              <w:rPr>
                <w:rFonts w:ascii="宋体" w:hAnsi="宋体" w:cs="宋体" w:hint="eastAsia"/>
              </w:rPr>
              <w:t>……</w:t>
            </w:r>
          </w:p>
        </w:tc>
        <w:tc>
          <w:tcPr>
            <w:tcW w:w="1177" w:type="dxa"/>
            <w:tcBorders>
              <w:right w:val="single" w:sz="4" w:space="0" w:color="auto"/>
            </w:tcBorders>
          </w:tcPr>
          <w:p w14:paraId="20997E9A" w14:textId="77777777" w:rsidR="00C34EB4" w:rsidRDefault="00C34EB4">
            <w:pPr>
              <w:jc w:val="center"/>
              <w:rPr>
                <w:rFonts w:ascii="宋体" w:cs="Times New Roman"/>
              </w:rPr>
            </w:pPr>
          </w:p>
        </w:tc>
        <w:tc>
          <w:tcPr>
            <w:tcW w:w="1220" w:type="dxa"/>
            <w:tcBorders>
              <w:right w:val="single" w:sz="4" w:space="0" w:color="auto"/>
            </w:tcBorders>
          </w:tcPr>
          <w:p w14:paraId="3B9AACF7" w14:textId="77777777" w:rsidR="00C34EB4" w:rsidRDefault="00C34EB4">
            <w:pPr>
              <w:jc w:val="center"/>
              <w:rPr>
                <w:rFonts w:ascii="宋体" w:cs="Times New Roman"/>
              </w:rPr>
            </w:pPr>
          </w:p>
        </w:tc>
        <w:tc>
          <w:tcPr>
            <w:tcW w:w="927" w:type="dxa"/>
            <w:tcBorders>
              <w:left w:val="single" w:sz="4" w:space="0" w:color="auto"/>
            </w:tcBorders>
          </w:tcPr>
          <w:p w14:paraId="37EA6376" w14:textId="77777777" w:rsidR="00C34EB4" w:rsidRDefault="00C34EB4">
            <w:pPr>
              <w:jc w:val="center"/>
              <w:rPr>
                <w:rFonts w:ascii="宋体" w:cs="Times New Roman"/>
              </w:rPr>
            </w:pPr>
          </w:p>
        </w:tc>
        <w:tc>
          <w:tcPr>
            <w:tcW w:w="1356" w:type="dxa"/>
          </w:tcPr>
          <w:p w14:paraId="35F676A4" w14:textId="77777777" w:rsidR="00C34EB4" w:rsidRDefault="00C34EB4">
            <w:pPr>
              <w:jc w:val="center"/>
              <w:rPr>
                <w:rFonts w:ascii="宋体" w:cs="Times New Roman"/>
              </w:rPr>
            </w:pPr>
          </w:p>
        </w:tc>
        <w:tc>
          <w:tcPr>
            <w:tcW w:w="1688" w:type="dxa"/>
          </w:tcPr>
          <w:p w14:paraId="4B324413" w14:textId="77777777" w:rsidR="00C34EB4" w:rsidRDefault="00C34EB4">
            <w:pPr>
              <w:jc w:val="center"/>
              <w:rPr>
                <w:rFonts w:ascii="宋体" w:cs="Times New Roman"/>
              </w:rPr>
            </w:pPr>
          </w:p>
        </w:tc>
      </w:tr>
      <w:tr w:rsidR="00C34EB4" w14:paraId="40627EF7" w14:textId="77777777">
        <w:trPr>
          <w:jc w:val="center"/>
        </w:trPr>
        <w:tc>
          <w:tcPr>
            <w:tcW w:w="1101" w:type="dxa"/>
          </w:tcPr>
          <w:p w14:paraId="26E0399A" w14:textId="77777777" w:rsidR="00C34EB4" w:rsidRDefault="00000000">
            <w:pPr>
              <w:jc w:val="center"/>
              <w:rPr>
                <w:rFonts w:ascii="宋体" w:cs="Times New Roman"/>
              </w:rPr>
            </w:pPr>
            <w:r>
              <w:rPr>
                <w:rFonts w:ascii="宋体" w:hAnsi="宋体" w:cs="宋体" w:hint="eastAsia"/>
              </w:rPr>
              <w:t>总计（元）</w:t>
            </w:r>
          </w:p>
        </w:tc>
        <w:tc>
          <w:tcPr>
            <w:tcW w:w="1177" w:type="dxa"/>
            <w:tcBorders>
              <w:right w:val="single" w:sz="4" w:space="0" w:color="auto"/>
            </w:tcBorders>
          </w:tcPr>
          <w:p w14:paraId="030E98D3" w14:textId="77777777" w:rsidR="00C34EB4" w:rsidRDefault="00C34EB4">
            <w:pPr>
              <w:jc w:val="center"/>
              <w:rPr>
                <w:rFonts w:ascii="宋体" w:cs="Times New Roman"/>
              </w:rPr>
            </w:pPr>
          </w:p>
        </w:tc>
        <w:tc>
          <w:tcPr>
            <w:tcW w:w="1220" w:type="dxa"/>
            <w:tcBorders>
              <w:right w:val="single" w:sz="4" w:space="0" w:color="auto"/>
            </w:tcBorders>
          </w:tcPr>
          <w:p w14:paraId="62097BE4" w14:textId="77777777" w:rsidR="00C34EB4" w:rsidRDefault="00C34EB4">
            <w:pPr>
              <w:jc w:val="center"/>
              <w:rPr>
                <w:rFonts w:ascii="宋体" w:cs="Times New Roman"/>
              </w:rPr>
            </w:pPr>
          </w:p>
        </w:tc>
        <w:tc>
          <w:tcPr>
            <w:tcW w:w="927" w:type="dxa"/>
            <w:tcBorders>
              <w:left w:val="single" w:sz="4" w:space="0" w:color="auto"/>
            </w:tcBorders>
          </w:tcPr>
          <w:p w14:paraId="20E2BE3D" w14:textId="77777777" w:rsidR="00C34EB4" w:rsidRDefault="00C34EB4">
            <w:pPr>
              <w:jc w:val="center"/>
              <w:rPr>
                <w:rFonts w:ascii="宋体" w:cs="Times New Roman"/>
              </w:rPr>
            </w:pPr>
          </w:p>
        </w:tc>
        <w:tc>
          <w:tcPr>
            <w:tcW w:w="1356" w:type="dxa"/>
          </w:tcPr>
          <w:p w14:paraId="35A8DD90" w14:textId="77777777" w:rsidR="00C34EB4" w:rsidRDefault="00C34EB4">
            <w:pPr>
              <w:jc w:val="center"/>
              <w:rPr>
                <w:rFonts w:ascii="宋体" w:cs="Times New Roman"/>
              </w:rPr>
            </w:pPr>
          </w:p>
        </w:tc>
        <w:tc>
          <w:tcPr>
            <w:tcW w:w="1688" w:type="dxa"/>
          </w:tcPr>
          <w:p w14:paraId="2A48A805" w14:textId="77777777" w:rsidR="00C34EB4" w:rsidRDefault="00C34EB4">
            <w:pPr>
              <w:jc w:val="center"/>
              <w:rPr>
                <w:rFonts w:ascii="宋体" w:cs="Times New Roman"/>
              </w:rPr>
            </w:pPr>
          </w:p>
        </w:tc>
      </w:tr>
    </w:tbl>
    <w:p w14:paraId="1DAD9795" w14:textId="77777777" w:rsidR="00C34EB4" w:rsidRDefault="00000000">
      <w:pPr>
        <w:spacing w:line="360" w:lineRule="auto"/>
        <w:ind w:firstLineChars="200" w:firstLine="420"/>
        <w:rPr>
          <w:rFonts w:ascii="宋体" w:cs="Times New Roman"/>
        </w:rPr>
      </w:pPr>
      <w:r>
        <w:rPr>
          <w:rFonts w:ascii="宋体" w:hAnsi="宋体" w:cs="宋体" w:hint="eastAsia"/>
        </w:rPr>
        <w:t>备注：</w:t>
      </w:r>
      <w:r>
        <w:rPr>
          <w:rFonts w:ascii="宋体" w:hAnsi="宋体" w:cs="宋体"/>
        </w:rPr>
        <w:t>1.</w:t>
      </w:r>
      <w:r>
        <w:rPr>
          <w:rFonts w:ascii="宋体" w:hAnsi="宋体" w:cs="宋体" w:hint="eastAsia"/>
        </w:rPr>
        <w:t>以上价格包括货物以及货物的包装费、运杂安放费、辅材费、人工费、安装调试费、保养保修费各种风险费、税金等一切费用，并包括由于原材料或其他条件的价格浮动而导致的全部额外费用。</w:t>
      </w:r>
    </w:p>
    <w:p w14:paraId="279CFE68" w14:textId="4A2AB26D" w:rsidR="00C34EB4" w:rsidRDefault="00000000">
      <w:pPr>
        <w:spacing w:before="240" w:line="360" w:lineRule="auto"/>
        <w:ind w:firstLineChars="200" w:firstLine="420"/>
        <w:rPr>
          <w:rFonts w:ascii="宋体" w:cs="Times New Roman"/>
        </w:rPr>
      </w:pPr>
      <w:r>
        <w:rPr>
          <w:rFonts w:ascii="宋体" w:hAnsi="宋体" w:cs="宋体"/>
        </w:rPr>
        <w:t xml:space="preserve">2. </w:t>
      </w:r>
      <w:r>
        <w:rPr>
          <w:rFonts w:ascii="宋体" w:hAnsi="宋体" w:cs="宋体" w:hint="eastAsia"/>
        </w:rPr>
        <w:t>本次采购预算金额</w:t>
      </w:r>
      <w:r w:rsidR="00E11964" w:rsidRPr="00E11964">
        <w:rPr>
          <w:rFonts w:ascii="宋体" w:hAnsi="宋体" w:cs="宋体"/>
          <w:u w:val="single"/>
        </w:rPr>
        <w:t>42920</w:t>
      </w:r>
      <w:r>
        <w:rPr>
          <w:rFonts w:ascii="宋体" w:hAnsi="宋体" w:cs="宋体" w:hint="eastAsia"/>
          <w:u w:val="single"/>
        </w:rPr>
        <w:t>元</w:t>
      </w:r>
      <w:r>
        <w:rPr>
          <w:rFonts w:ascii="宋体" w:hAnsi="宋体" w:cs="宋体" w:hint="eastAsia"/>
        </w:rPr>
        <w:t>（人民币</w:t>
      </w:r>
      <w:r w:rsidR="00E11964" w:rsidRPr="00E11964">
        <w:rPr>
          <w:rFonts w:ascii="宋体" w:hAnsi="宋体" w:cs="宋体" w:hint="eastAsia"/>
        </w:rPr>
        <w:t>肆万贰仟玖佰贰拾元整</w:t>
      </w:r>
      <w:r>
        <w:rPr>
          <w:rFonts w:ascii="宋体" w:hAnsi="宋体" w:cs="宋体" w:hint="eastAsia"/>
        </w:rPr>
        <w:t>），凡超过和等于预算价格均为无效报价。</w:t>
      </w:r>
    </w:p>
    <w:p w14:paraId="4CD89600" w14:textId="3E00DC02" w:rsidR="00C34EB4" w:rsidRDefault="00000000">
      <w:pPr>
        <w:spacing w:before="100" w:beforeAutospacing="1" w:line="360" w:lineRule="auto"/>
        <w:ind w:firstLineChars="250" w:firstLine="600"/>
        <w:rPr>
          <w:rFonts w:ascii="宋体" w:hAnsi="宋体" w:cs="宋体"/>
          <w:color w:val="FF0000"/>
          <w:sz w:val="24"/>
          <w:szCs w:val="24"/>
        </w:rPr>
      </w:pPr>
      <w:r>
        <w:rPr>
          <w:rFonts w:ascii="宋体" w:hAnsi="宋体" w:cs="宋体" w:hint="eastAsia"/>
          <w:sz w:val="24"/>
          <w:szCs w:val="24"/>
        </w:rPr>
        <w:t>报价单需密封，并于202</w:t>
      </w:r>
      <w:r w:rsidR="005C0BB9">
        <w:rPr>
          <w:rFonts w:ascii="宋体" w:hAnsi="宋体" w:cs="宋体"/>
          <w:sz w:val="24"/>
          <w:szCs w:val="24"/>
        </w:rPr>
        <w:t>3</w:t>
      </w:r>
      <w:r>
        <w:rPr>
          <w:rFonts w:ascii="宋体" w:hAnsi="宋体" w:cs="宋体" w:hint="eastAsia"/>
          <w:sz w:val="24"/>
          <w:szCs w:val="24"/>
        </w:rPr>
        <w:t>年</w:t>
      </w:r>
      <w:r w:rsidR="00943D90">
        <w:rPr>
          <w:rFonts w:ascii="宋体" w:hAnsi="宋体" w:cs="宋体"/>
          <w:sz w:val="24"/>
          <w:szCs w:val="24"/>
        </w:rPr>
        <w:t>1</w:t>
      </w:r>
      <w:r>
        <w:rPr>
          <w:rFonts w:ascii="宋体" w:hAnsi="宋体" w:cs="宋体" w:hint="eastAsia"/>
          <w:sz w:val="24"/>
          <w:szCs w:val="24"/>
        </w:rPr>
        <w:t>月</w:t>
      </w:r>
      <w:r w:rsidR="00E11964">
        <w:rPr>
          <w:rFonts w:ascii="宋体" w:hAnsi="宋体" w:cs="宋体" w:hint="eastAsia"/>
          <w:sz w:val="24"/>
          <w:szCs w:val="24"/>
        </w:rPr>
        <w:t>1</w:t>
      </w:r>
      <w:r w:rsidR="00BA0CFE">
        <w:rPr>
          <w:rFonts w:ascii="宋体" w:hAnsi="宋体" w:cs="宋体"/>
          <w:sz w:val="24"/>
          <w:szCs w:val="24"/>
        </w:rPr>
        <w:t>2</w:t>
      </w:r>
      <w:r>
        <w:rPr>
          <w:rFonts w:ascii="宋体" w:hAnsi="宋体" w:cs="宋体" w:hint="eastAsia"/>
          <w:sz w:val="24"/>
          <w:szCs w:val="24"/>
        </w:rPr>
        <w:t>日上午</w:t>
      </w:r>
      <w:r>
        <w:rPr>
          <w:rFonts w:ascii="宋体" w:hAnsi="宋体" w:cs="宋体"/>
          <w:sz w:val="24"/>
          <w:szCs w:val="24"/>
        </w:rPr>
        <w:t>9</w:t>
      </w:r>
      <w:r>
        <w:rPr>
          <w:rFonts w:ascii="宋体" w:hAnsi="宋体" w:cs="宋体" w:hint="eastAsia"/>
          <w:sz w:val="24"/>
          <w:szCs w:val="24"/>
        </w:rPr>
        <w:t>时前交到嘉兴大德路</w:t>
      </w:r>
      <w:r>
        <w:rPr>
          <w:rFonts w:ascii="宋体" w:hAnsi="宋体" w:cs="宋体"/>
          <w:sz w:val="24"/>
          <w:szCs w:val="24"/>
        </w:rPr>
        <w:t>999</w:t>
      </w:r>
      <w:r>
        <w:rPr>
          <w:rFonts w:ascii="宋体" w:hAnsi="宋体" w:cs="宋体" w:hint="eastAsia"/>
          <w:sz w:val="24"/>
          <w:szCs w:val="24"/>
        </w:rPr>
        <w:t>号嘉兴南洋职业技术学院</w:t>
      </w:r>
      <w:r w:rsidR="00AF2845">
        <w:rPr>
          <w:rFonts w:ascii="宋体" w:hAnsi="宋体" w:cs="宋体" w:hint="eastAsia"/>
          <w:sz w:val="24"/>
          <w:szCs w:val="24"/>
        </w:rPr>
        <w:t>门卫室</w:t>
      </w:r>
      <w:r>
        <w:rPr>
          <w:rFonts w:ascii="宋体" w:hAnsi="宋体" w:cs="宋体" w:hint="eastAsia"/>
          <w:sz w:val="24"/>
          <w:szCs w:val="24"/>
        </w:rPr>
        <w:t>。</w:t>
      </w:r>
    </w:p>
    <w:p w14:paraId="2BFF5D03" w14:textId="77777777" w:rsidR="00C34EB4" w:rsidRDefault="00C34EB4">
      <w:pPr>
        <w:spacing w:line="360" w:lineRule="auto"/>
        <w:ind w:firstLineChars="200" w:firstLine="480"/>
        <w:rPr>
          <w:rFonts w:ascii="宋体" w:cs="Times New Roman"/>
          <w:sz w:val="24"/>
          <w:szCs w:val="24"/>
        </w:rPr>
      </w:pPr>
    </w:p>
    <w:p w14:paraId="7E9FFBDA" w14:textId="77777777" w:rsidR="00C34EB4" w:rsidRDefault="00C34EB4">
      <w:pPr>
        <w:spacing w:line="360" w:lineRule="auto"/>
        <w:ind w:firstLineChars="200" w:firstLine="480"/>
        <w:rPr>
          <w:rFonts w:ascii="宋体" w:cs="Times New Roman"/>
          <w:sz w:val="24"/>
          <w:szCs w:val="24"/>
        </w:rPr>
      </w:pPr>
    </w:p>
    <w:p w14:paraId="5A8DCA23" w14:textId="77777777" w:rsidR="00C34EB4" w:rsidRPr="00E11964" w:rsidRDefault="00C34EB4">
      <w:pPr>
        <w:spacing w:before="100" w:beforeAutospacing="1" w:line="360" w:lineRule="auto"/>
        <w:ind w:firstLineChars="200" w:firstLine="480"/>
        <w:rPr>
          <w:rFonts w:ascii="宋体" w:cs="Times New Roman"/>
          <w:sz w:val="24"/>
          <w:szCs w:val="24"/>
        </w:rPr>
      </w:pPr>
    </w:p>
    <w:p w14:paraId="0C9088F2" w14:textId="77777777" w:rsidR="00C34EB4" w:rsidRDefault="00000000">
      <w:pPr>
        <w:spacing w:line="360" w:lineRule="auto"/>
        <w:ind w:firstLineChars="1950" w:firstLine="4680"/>
        <w:rPr>
          <w:rFonts w:ascii="宋体" w:cs="Times New Roman"/>
          <w:sz w:val="24"/>
          <w:szCs w:val="24"/>
        </w:rPr>
      </w:pPr>
      <w:r>
        <w:rPr>
          <w:rFonts w:ascii="宋体" w:hAnsi="宋体" w:cs="宋体" w:hint="eastAsia"/>
          <w:sz w:val="24"/>
          <w:szCs w:val="24"/>
        </w:rPr>
        <w:t>询价单位：嘉兴南洋职业技术学院</w:t>
      </w:r>
    </w:p>
    <w:p w14:paraId="1FE2526E" w14:textId="77777777" w:rsidR="00C34EB4" w:rsidRDefault="00000000">
      <w:pPr>
        <w:spacing w:line="360" w:lineRule="auto"/>
        <w:ind w:firstLineChars="1950" w:firstLine="4680"/>
        <w:rPr>
          <w:rFonts w:ascii="宋体" w:cs="Times New Roman"/>
          <w:sz w:val="24"/>
          <w:szCs w:val="24"/>
        </w:rPr>
      </w:pPr>
      <w:r>
        <w:rPr>
          <w:rFonts w:ascii="宋体" w:hAnsi="宋体" w:cs="宋体" w:hint="eastAsia"/>
          <w:sz w:val="24"/>
          <w:szCs w:val="24"/>
        </w:rPr>
        <w:t>地址：嘉兴市大德路</w:t>
      </w:r>
      <w:r>
        <w:rPr>
          <w:rFonts w:ascii="宋体" w:hAnsi="宋体" w:cs="宋体"/>
          <w:sz w:val="24"/>
          <w:szCs w:val="24"/>
        </w:rPr>
        <w:t>999</w:t>
      </w:r>
      <w:r>
        <w:rPr>
          <w:rFonts w:ascii="宋体" w:hAnsi="宋体" w:cs="宋体" w:hint="eastAsia"/>
          <w:sz w:val="24"/>
          <w:szCs w:val="24"/>
        </w:rPr>
        <w:t>号</w:t>
      </w:r>
    </w:p>
    <w:p w14:paraId="48810760" w14:textId="77777777" w:rsidR="00C34EB4" w:rsidRDefault="00000000">
      <w:pPr>
        <w:spacing w:line="360" w:lineRule="auto"/>
        <w:ind w:firstLineChars="1950" w:firstLine="4680"/>
        <w:rPr>
          <w:rFonts w:ascii="宋体" w:cs="Times New Roman"/>
          <w:sz w:val="24"/>
          <w:szCs w:val="24"/>
        </w:rPr>
      </w:pPr>
      <w:r>
        <w:rPr>
          <w:rFonts w:ascii="宋体" w:hAnsi="宋体" w:cs="宋体" w:hint="eastAsia"/>
          <w:sz w:val="24"/>
          <w:szCs w:val="24"/>
        </w:rPr>
        <w:t>电话：</w:t>
      </w:r>
      <w:r>
        <w:rPr>
          <w:rFonts w:ascii="宋体" w:hAnsi="宋体" w:cs="宋体"/>
          <w:sz w:val="24"/>
          <w:szCs w:val="24"/>
        </w:rPr>
        <w:t>0573-82191229</w:t>
      </w:r>
    </w:p>
    <w:p w14:paraId="1904B74F" w14:textId="77777777" w:rsidR="00C34EB4" w:rsidRDefault="00000000">
      <w:pPr>
        <w:spacing w:line="360" w:lineRule="auto"/>
        <w:ind w:firstLineChars="1950" w:firstLine="4680"/>
        <w:rPr>
          <w:rFonts w:ascii="宋体" w:cs="Times New Roman"/>
          <w:sz w:val="24"/>
          <w:szCs w:val="24"/>
        </w:rPr>
      </w:pPr>
      <w:r>
        <w:rPr>
          <w:rFonts w:ascii="宋体" w:hAnsi="宋体" w:cs="宋体" w:hint="eastAsia"/>
          <w:sz w:val="24"/>
          <w:szCs w:val="24"/>
        </w:rPr>
        <w:t>联系人：高老师</w:t>
      </w:r>
    </w:p>
    <w:p w14:paraId="64F90579" w14:textId="771E76EB" w:rsidR="00C34EB4" w:rsidRPr="00C436B6" w:rsidRDefault="00000000">
      <w:pPr>
        <w:spacing w:line="360" w:lineRule="auto"/>
        <w:jc w:val="right"/>
        <w:rPr>
          <w:rFonts w:ascii="宋体" w:cs="Times New Roman"/>
          <w:sz w:val="24"/>
          <w:szCs w:val="24"/>
        </w:rPr>
      </w:pPr>
      <w:r w:rsidRPr="00C436B6">
        <w:rPr>
          <w:rFonts w:ascii="宋体" w:hAnsi="宋体" w:cs="宋体"/>
          <w:sz w:val="24"/>
          <w:szCs w:val="24"/>
        </w:rPr>
        <w:t>20</w:t>
      </w:r>
      <w:r w:rsidRPr="00C436B6">
        <w:rPr>
          <w:rFonts w:ascii="宋体" w:hAnsi="宋体" w:cs="宋体" w:hint="eastAsia"/>
          <w:sz w:val="24"/>
          <w:szCs w:val="24"/>
        </w:rPr>
        <w:t>2</w:t>
      </w:r>
      <w:r w:rsidR="00E11964">
        <w:rPr>
          <w:rFonts w:ascii="宋体" w:hAnsi="宋体" w:cs="宋体"/>
          <w:sz w:val="24"/>
          <w:szCs w:val="24"/>
        </w:rPr>
        <w:t>3</w:t>
      </w:r>
      <w:r w:rsidRPr="00C436B6">
        <w:rPr>
          <w:rFonts w:ascii="宋体" w:hAnsi="宋体" w:cs="宋体" w:hint="eastAsia"/>
          <w:sz w:val="24"/>
          <w:szCs w:val="24"/>
        </w:rPr>
        <w:t>年</w:t>
      </w:r>
      <w:r w:rsidR="00943D90">
        <w:rPr>
          <w:rFonts w:ascii="宋体" w:hAnsi="宋体" w:cs="宋体"/>
          <w:sz w:val="24"/>
          <w:szCs w:val="24"/>
        </w:rPr>
        <w:t>1</w:t>
      </w:r>
      <w:r w:rsidRPr="00C436B6">
        <w:rPr>
          <w:rFonts w:ascii="宋体" w:hAnsi="宋体" w:cs="宋体"/>
          <w:sz w:val="24"/>
          <w:szCs w:val="24"/>
        </w:rPr>
        <w:t>月</w:t>
      </w:r>
      <w:r w:rsidR="00E11964">
        <w:rPr>
          <w:rFonts w:ascii="宋体" w:hAnsi="宋体" w:cs="宋体"/>
          <w:sz w:val="24"/>
          <w:szCs w:val="24"/>
        </w:rPr>
        <w:t>6</w:t>
      </w:r>
      <w:r w:rsidRPr="00C436B6">
        <w:rPr>
          <w:rFonts w:ascii="宋体" w:hAnsi="宋体" w:cs="宋体"/>
          <w:sz w:val="24"/>
          <w:szCs w:val="24"/>
        </w:rPr>
        <w:t>日</w:t>
      </w:r>
    </w:p>
    <w:p w14:paraId="4053E081" w14:textId="77777777" w:rsidR="00C34EB4" w:rsidRDefault="00000000">
      <w:pPr>
        <w:tabs>
          <w:tab w:val="left" w:pos="7740"/>
        </w:tabs>
        <w:jc w:val="left"/>
        <w:rPr>
          <w:rFonts w:ascii="黑体" w:eastAsia="黑体" w:cs="Times New Roman"/>
          <w:b/>
          <w:sz w:val="28"/>
          <w:szCs w:val="28"/>
        </w:rPr>
      </w:pPr>
      <w:r>
        <w:rPr>
          <w:rFonts w:cs="Times New Roman"/>
          <w:sz w:val="28"/>
          <w:szCs w:val="28"/>
        </w:rPr>
        <w:br w:type="page"/>
      </w:r>
      <w:r>
        <w:rPr>
          <w:rFonts w:ascii="黑体" w:eastAsia="黑体" w:hAnsi="宋体" w:cs="宋体" w:hint="eastAsia"/>
          <w:b/>
          <w:sz w:val="28"/>
          <w:szCs w:val="28"/>
        </w:rPr>
        <w:lastRenderedPageBreak/>
        <w:t>附件3：</w:t>
      </w:r>
    </w:p>
    <w:p w14:paraId="6CD87DC4" w14:textId="77777777" w:rsidR="00C34EB4" w:rsidRDefault="00000000">
      <w:pPr>
        <w:jc w:val="center"/>
        <w:rPr>
          <w:rFonts w:ascii="宋体" w:cs="Times New Roman"/>
          <w:sz w:val="28"/>
          <w:szCs w:val="28"/>
        </w:rPr>
      </w:pPr>
      <w:r>
        <w:rPr>
          <w:rFonts w:ascii="宋体" w:hAnsi="宋体" w:cs="宋体" w:hint="eastAsia"/>
          <w:sz w:val="28"/>
          <w:szCs w:val="28"/>
        </w:rPr>
        <w:t>嘉兴南洋职业技术学院报价单</w:t>
      </w:r>
    </w:p>
    <w:p w14:paraId="485DBE4A" w14:textId="77777777" w:rsidR="00C34EB4" w:rsidRDefault="00000000">
      <w:pPr>
        <w:spacing w:before="100" w:beforeAutospacing="1" w:line="360" w:lineRule="auto"/>
        <w:rPr>
          <w:rFonts w:ascii="宋体" w:cs="Times New Roman"/>
          <w:sz w:val="24"/>
          <w:szCs w:val="24"/>
        </w:rPr>
      </w:pPr>
      <w:r>
        <w:rPr>
          <w:rFonts w:ascii="宋体" w:hAnsi="宋体" w:cs="宋体" w:hint="eastAsia"/>
          <w:sz w:val="24"/>
          <w:szCs w:val="24"/>
        </w:rPr>
        <w:t>嘉兴南洋职业技术学院：</w:t>
      </w:r>
    </w:p>
    <w:p w14:paraId="4F5A00E9" w14:textId="7C00E5F0" w:rsidR="00C34EB4" w:rsidRDefault="00000000">
      <w:pPr>
        <w:spacing w:line="360" w:lineRule="auto"/>
        <w:ind w:firstLineChars="200" w:firstLine="480"/>
        <w:rPr>
          <w:rFonts w:ascii="宋体" w:hAnsi="宋体" w:cs="宋体"/>
          <w:sz w:val="24"/>
          <w:szCs w:val="24"/>
        </w:rPr>
      </w:pPr>
      <w:r>
        <w:rPr>
          <w:rFonts w:ascii="宋体" w:hAnsi="宋体" w:cs="宋体" w:hint="eastAsia"/>
          <w:sz w:val="24"/>
          <w:szCs w:val="24"/>
        </w:rPr>
        <w:t>我方已全面阅读和研究了询价文件并已澄清疑问，充分理解并掌握了采购的全部有关情况。现经我方认真分析研究，同意接受询价文件的全部要约条件，并按此确定本报价的各项承诺内容，以本报价单向你方拟采购</w:t>
      </w:r>
      <w:r w:rsidR="00446AC4">
        <w:rPr>
          <w:rFonts w:ascii="宋体" w:hAnsi="宋体" w:cs="宋体" w:hint="eastAsia"/>
          <w:sz w:val="24"/>
          <w:szCs w:val="24"/>
        </w:rPr>
        <w:t>嘉兴南洋职业技术学院2023年第一季度消防设备采购项目</w:t>
      </w:r>
      <w:r>
        <w:rPr>
          <w:rFonts w:ascii="宋体" w:hAnsi="宋体" w:cs="宋体" w:hint="eastAsia"/>
          <w:sz w:val="24"/>
          <w:szCs w:val="24"/>
        </w:rPr>
        <w:t>全部内容和要求进行报价。总报价人民币（小写）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元，（大写）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元。供货期</w:t>
      </w:r>
      <w:r>
        <w:rPr>
          <w:rFonts w:ascii="宋体" w:hAnsi="宋体" w:cs="宋体" w:hint="eastAsia"/>
          <w:sz w:val="24"/>
          <w:szCs w:val="24"/>
          <w:u w:val="single"/>
        </w:rPr>
        <w:t xml:space="preserve">    </w:t>
      </w:r>
      <w:r>
        <w:rPr>
          <w:rFonts w:ascii="宋体" w:hAnsi="宋体" w:cs="宋体" w:hint="eastAsia"/>
          <w:sz w:val="24"/>
          <w:szCs w:val="24"/>
        </w:rPr>
        <w:t>天（以合同签订之日起计算），质保期为</w:t>
      </w:r>
      <w:r>
        <w:rPr>
          <w:rFonts w:ascii="宋体" w:hAnsi="宋体" w:cs="宋体" w:hint="eastAsia"/>
          <w:sz w:val="24"/>
          <w:szCs w:val="24"/>
          <w:u w:val="single"/>
        </w:rPr>
        <w:t xml:space="preserve">       </w:t>
      </w:r>
      <w:r>
        <w:rPr>
          <w:rFonts w:ascii="宋体" w:hAnsi="宋体" w:cs="宋体" w:hint="eastAsia"/>
          <w:sz w:val="24"/>
          <w:szCs w:val="24"/>
        </w:rPr>
        <w:t>年。</w:t>
      </w:r>
    </w:p>
    <w:p w14:paraId="4AE1D74A" w14:textId="77777777" w:rsidR="00C34EB4" w:rsidRDefault="00000000">
      <w:pPr>
        <w:spacing w:line="360" w:lineRule="auto"/>
        <w:ind w:firstLineChars="200" w:firstLine="480"/>
        <w:rPr>
          <w:rFonts w:ascii="宋体" w:cs="Times New Roman"/>
          <w:sz w:val="24"/>
          <w:szCs w:val="24"/>
        </w:rPr>
      </w:pPr>
      <w:r>
        <w:rPr>
          <w:rFonts w:ascii="宋体" w:hAnsi="宋体" w:cs="宋体" w:hint="eastAsia"/>
          <w:sz w:val="24"/>
          <w:szCs w:val="24"/>
        </w:rPr>
        <w:t>我方己完全明白询价文件的所有条款要求，并重申以下几点：</w:t>
      </w:r>
    </w:p>
    <w:p w14:paraId="550D1A42" w14:textId="77777777" w:rsidR="00C34EB4" w:rsidRDefault="00000000">
      <w:pPr>
        <w:spacing w:line="360" w:lineRule="auto"/>
        <w:ind w:leftChars="171" w:left="1079" w:hangingChars="300" w:hanging="720"/>
        <w:rPr>
          <w:rFonts w:ascii="宋体" w:cs="Times New Roman"/>
          <w:sz w:val="24"/>
          <w:szCs w:val="24"/>
        </w:rPr>
      </w:pPr>
      <w:r>
        <w:rPr>
          <w:rFonts w:ascii="宋体" w:hAnsi="宋体" w:cs="宋体" w:hint="eastAsia"/>
          <w:sz w:val="24"/>
          <w:szCs w:val="24"/>
        </w:rPr>
        <w:t>（一）本报价单的有效期自报价单提交截止时间起60天内有效，如中标，有效期将延至合同终止日为止；</w:t>
      </w:r>
    </w:p>
    <w:p w14:paraId="72B530C9" w14:textId="77777777" w:rsidR="00C34EB4" w:rsidRDefault="00000000">
      <w:pPr>
        <w:spacing w:line="360" w:lineRule="auto"/>
        <w:ind w:leftChars="171" w:left="359"/>
        <w:rPr>
          <w:rFonts w:ascii="宋体" w:cs="Times New Roman"/>
          <w:sz w:val="24"/>
          <w:szCs w:val="24"/>
        </w:rPr>
      </w:pPr>
      <w:r>
        <w:rPr>
          <w:rFonts w:ascii="宋体" w:hAnsi="宋体" w:cs="宋体" w:hint="eastAsia"/>
          <w:sz w:val="24"/>
          <w:szCs w:val="24"/>
        </w:rPr>
        <w:t>（二）我方同意提供按照贵方可能要求的与投标有关一切数据或资料；</w:t>
      </w:r>
    </w:p>
    <w:p w14:paraId="2C1D94EB" w14:textId="77777777" w:rsidR="00C34EB4" w:rsidRDefault="00000000">
      <w:pPr>
        <w:spacing w:after="100" w:afterAutospacing="1" w:line="360" w:lineRule="auto"/>
        <w:ind w:leftChars="171" w:left="359"/>
        <w:rPr>
          <w:rFonts w:ascii="宋体" w:cs="Times New Roman"/>
          <w:sz w:val="24"/>
          <w:szCs w:val="24"/>
        </w:rPr>
      </w:pPr>
      <w:r>
        <w:rPr>
          <w:rFonts w:ascii="宋体" w:hAnsi="宋体" w:cs="宋体" w:hint="eastAsia"/>
          <w:sz w:val="24"/>
          <w:szCs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C34EB4" w14:paraId="51D7140E"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05E6C5A1" w14:textId="77777777" w:rsidR="00C34EB4" w:rsidRDefault="00000000">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tcPr>
          <w:p w14:paraId="01386531" w14:textId="77777777" w:rsidR="00C34EB4" w:rsidRDefault="00000000">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tcPr>
          <w:p w14:paraId="6B8EC903" w14:textId="77777777" w:rsidR="00C34EB4" w:rsidRDefault="00000000">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tcPr>
          <w:p w14:paraId="5FC26B7B" w14:textId="77777777" w:rsidR="00C34EB4" w:rsidRDefault="00000000">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tcPr>
          <w:p w14:paraId="40A22892" w14:textId="77777777" w:rsidR="00C34EB4" w:rsidRDefault="00000000">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tcPr>
          <w:p w14:paraId="27FB4F8B" w14:textId="77777777" w:rsidR="00C34EB4" w:rsidRDefault="00000000">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tcPr>
          <w:p w14:paraId="6F274D8D" w14:textId="77777777" w:rsidR="00C34EB4" w:rsidRDefault="00000000">
            <w:pPr>
              <w:jc w:val="center"/>
              <w:rPr>
                <w:rFonts w:ascii="宋体" w:cs="Times New Roman"/>
              </w:rPr>
            </w:pPr>
            <w:r>
              <w:rPr>
                <w:rFonts w:ascii="宋体" w:hAnsi="宋体" w:cs="宋体" w:hint="eastAsia"/>
              </w:rPr>
              <w:t>小计（元）</w:t>
            </w:r>
          </w:p>
        </w:tc>
      </w:tr>
      <w:tr w:rsidR="00C34EB4" w14:paraId="46CA6801"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4329446A" w14:textId="77777777" w:rsidR="00C34EB4" w:rsidRDefault="00000000">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21325C7E" w14:textId="77777777" w:rsidR="00C34EB4" w:rsidRDefault="00C34EB4">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24131A47" w14:textId="77777777" w:rsidR="00C34EB4" w:rsidRDefault="00C34EB4">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0BE3DABB" w14:textId="77777777" w:rsidR="00C34EB4" w:rsidRDefault="00C34EB4">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3F4AEF9B" w14:textId="77777777" w:rsidR="00C34EB4" w:rsidRDefault="00C34EB4">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38D6E593" w14:textId="77777777" w:rsidR="00C34EB4" w:rsidRDefault="00C34EB4">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7321132" w14:textId="77777777" w:rsidR="00C34EB4" w:rsidRDefault="00C34EB4">
            <w:pPr>
              <w:jc w:val="center"/>
              <w:rPr>
                <w:rFonts w:ascii="宋体" w:hAnsi="宋体" w:cs="宋体"/>
              </w:rPr>
            </w:pPr>
          </w:p>
        </w:tc>
      </w:tr>
      <w:tr w:rsidR="00C34EB4" w14:paraId="622BB5A9"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5E04DB15" w14:textId="77777777" w:rsidR="00C34EB4" w:rsidRDefault="00000000">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7B55A3F8" w14:textId="77777777" w:rsidR="00C34EB4" w:rsidRDefault="00C34EB4">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1F805E27" w14:textId="77777777" w:rsidR="00C34EB4" w:rsidRDefault="00C34EB4">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1AA8B7CA" w14:textId="77777777" w:rsidR="00C34EB4" w:rsidRDefault="00C34EB4">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559F8E02" w14:textId="77777777" w:rsidR="00C34EB4" w:rsidRDefault="00C34EB4">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6517C375" w14:textId="77777777" w:rsidR="00C34EB4" w:rsidRDefault="00C34EB4">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5BB24C73" w14:textId="77777777" w:rsidR="00C34EB4" w:rsidRDefault="00C34EB4">
            <w:pPr>
              <w:jc w:val="center"/>
              <w:rPr>
                <w:rFonts w:ascii="宋体" w:hAnsi="宋体" w:cs="宋体"/>
              </w:rPr>
            </w:pPr>
          </w:p>
        </w:tc>
      </w:tr>
      <w:tr w:rsidR="00C34EB4" w14:paraId="0EEC21C0"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41E50516" w14:textId="77777777" w:rsidR="00C34EB4" w:rsidRDefault="00000000">
            <w:pPr>
              <w:jc w:val="center"/>
              <w:rPr>
                <w:rFonts w:ascii="宋体" w:cs="Times New Roman"/>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0A00FE07" w14:textId="77777777" w:rsidR="00C34EB4" w:rsidRDefault="00C34EB4">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631E0EA2" w14:textId="77777777" w:rsidR="00C34EB4" w:rsidRDefault="00C34EB4">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1324509E" w14:textId="77777777" w:rsidR="00C34EB4" w:rsidRDefault="00C34EB4">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73358939" w14:textId="77777777" w:rsidR="00C34EB4" w:rsidRDefault="00C34EB4">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67DE4904" w14:textId="77777777" w:rsidR="00C34EB4" w:rsidRDefault="00C34EB4">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5A3FB4A" w14:textId="77777777" w:rsidR="00C34EB4" w:rsidRDefault="00C34EB4">
            <w:pPr>
              <w:jc w:val="center"/>
              <w:rPr>
                <w:rFonts w:ascii="宋体" w:cs="Times New Roman"/>
              </w:rPr>
            </w:pPr>
          </w:p>
        </w:tc>
      </w:tr>
      <w:tr w:rsidR="00C34EB4" w14:paraId="0B6C0C51"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13D76A64" w14:textId="77777777" w:rsidR="00C34EB4" w:rsidRDefault="00000000">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4A19352D" w14:textId="77777777" w:rsidR="00C34EB4" w:rsidRDefault="00C34EB4">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4419D7B0" w14:textId="77777777" w:rsidR="00C34EB4" w:rsidRDefault="00C34EB4">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2E745AB2" w14:textId="77777777" w:rsidR="00C34EB4" w:rsidRDefault="00C34EB4">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40C83DC0" w14:textId="77777777" w:rsidR="00C34EB4" w:rsidRDefault="00C34EB4">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CF5B57B" w14:textId="77777777" w:rsidR="00C34EB4" w:rsidRDefault="00C34EB4">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9401B81" w14:textId="77777777" w:rsidR="00C34EB4" w:rsidRDefault="00C34EB4">
            <w:pPr>
              <w:jc w:val="center"/>
              <w:rPr>
                <w:rFonts w:ascii="宋体" w:cs="Times New Roman"/>
              </w:rPr>
            </w:pPr>
          </w:p>
        </w:tc>
      </w:tr>
    </w:tbl>
    <w:p w14:paraId="4B213AD8" w14:textId="77777777" w:rsidR="00C34EB4" w:rsidRDefault="00000000">
      <w:pPr>
        <w:spacing w:line="360" w:lineRule="auto"/>
        <w:ind w:firstLineChars="200" w:firstLine="420"/>
        <w:rPr>
          <w:rFonts w:ascii="宋体" w:hAnsi="宋体" w:cs="宋体"/>
        </w:rPr>
      </w:pPr>
      <w:r>
        <w:rPr>
          <w:rFonts w:ascii="宋体" w:hAnsi="宋体" w:cs="宋体" w:hint="eastAsia"/>
        </w:rPr>
        <w:t>备注：以上价格包括货物以及货物的包装费、运杂安放费、辅材费、人工费、垃圾清运费、保养保修费各种风险费、税金等一切费用，并包括由于原材料或其他条件的价格浮动而导致的全部额外费用。</w:t>
      </w:r>
    </w:p>
    <w:p w14:paraId="54DB4BE1" w14:textId="77777777" w:rsidR="00C34EB4" w:rsidRDefault="00C34EB4">
      <w:pPr>
        <w:spacing w:line="360" w:lineRule="auto"/>
        <w:rPr>
          <w:rFonts w:ascii="宋体" w:hAnsi="宋体" w:cs="宋体"/>
        </w:rPr>
      </w:pPr>
    </w:p>
    <w:p w14:paraId="7BFAE7A7" w14:textId="77777777" w:rsidR="00C34EB4" w:rsidRDefault="00000000">
      <w:pPr>
        <w:spacing w:line="360" w:lineRule="auto"/>
        <w:ind w:firstLineChars="1500" w:firstLine="3600"/>
        <w:rPr>
          <w:rFonts w:ascii="宋体" w:hAnsi="宋体" w:cs="宋体"/>
          <w:sz w:val="24"/>
          <w:szCs w:val="24"/>
        </w:rPr>
      </w:pPr>
      <w:r>
        <w:rPr>
          <w:rFonts w:ascii="宋体" w:hAnsi="宋体" w:cs="宋体" w:hint="eastAsia"/>
          <w:sz w:val="24"/>
          <w:szCs w:val="24"/>
        </w:rPr>
        <w:t xml:space="preserve">报价单位（单位公章）： </w:t>
      </w:r>
    </w:p>
    <w:p w14:paraId="6395E79A" w14:textId="77777777" w:rsidR="00C34EB4" w:rsidRDefault="00000000">
      <w:pPr>
        <w:spacing w:line="360" w:lineRule="auto"/>
        <w:ind w:firstLineChars="1500" w:firstLine="3600"/>
        <w:rPr>
          <w:rFonts w:ascii="宋体" w:cs="Times New Roman"/>
          <w:sz w:val="24"/>
          <w:szCs w:val="24"/>
          <w:u w:val="single"/>
        </w:rPr>
      </w:pPr>
      <w:r>
        <w:rPr>
          <w:rFonts w:ascii="宋体" w:hAnsi="宋体" w:cs="宋体" w:hint="eastAsia"/>
          <w:sz w:val="24"/>
          <w:szCs w:val="24"/>
        </w:rPr>
        <w:t>授权代表：</w:t>
      </w:r>
    </w:p>
    <w:p w14:paraId="08E2FB8E" w14:textId="77777777" w:rsidR="00C34EB4" w:rsidRDefault="00000000">
      <w:pPr>
        <w:spacing w:line="360" w:lineRule="auto"/>
        <w:ind w:firstLineChars="1500" w:firstLine="3600"/>
        <w:rPr>
          <w:rFonts w:ascii="宋体" w:cs="Times New Roman"/>
          <w:sz w:val="24"/>
          <w:szCs w:val="24"/>
        </w:rPr>
      </w:pPr>
      <w:r>
        <w:rPr>
          <w:rFonts w:ascii="宋体" w:hAnsi="宋体" w:cs="宋体" w:hint="eastAsia"/>
          <w:sz w:val="24"/>
          <w:szCs w:val="24"/>
        </w:rPr>
        <w:t>联系方式：</w:t>
      </w:r>
    </w:p>
    <w:p w14:paraId="06D92CB0" w14:textId="77777777" w:rsidR="00C34EB4" w:rsidRDefault="00000000">
      <w:pPr>
        <w:tabs>
          <w:tab w:val="left" w:pos="3570"/>
        </w:tabs>
        <w:spacing w:line="360" w:lineRule="auto"/>
        <w:rPr>
          <w:rFonts w:ascii="宋体" w:cs="Times New Roman"/>
          <w:sz w:val="24"/>
          <w:szCs w:val="24"/>
        </w:rPr>
      </w:pPr>
      <w:r>
        <w:rPr>
          <w:rFonts w:ascii="宋体" w:cs="Times New Roman" w:hint="eastAsia"/>
          <w:sz w:val="24"/>
          <w:szCs w:val="24"/>
        </w:rPr>
        <w:tab/>
      </w:r>
      <w:r>
        <w:rPr>
          <w:rFonts w:ascii="宋体" w:hAnsi="宋体" w:cs="宋体" w:hint="eastAsia"/>
          <w:sz w:val="24"/>
          <w:szCs w:val="24"/>
        </w:rPr>
        <w:t>报价时间：</w:t>
      </w:r>
    </w:p>
    <w:p w14:paraId="4FF4DD9C" w14:textId="77777777" w:rsidR="00C34EB4" w:rsidRDefault="00C34EB4">
      <w:pPr>
        <w:tabs>
          <w:tab w:val="left" w:pos="7740"/>
        </w:tabs>
        <w:jc w:val="left"/>
        <w:rPr>
          <w:rFonts w:ascii="黑体" w:eastAsia="黑体" w:hAnsi="黑体"/>
          <w:b/>
          <w:sz w:val="28"/>
          <w:szCs w:val="28"/>
        </w:rPr>
      </w:pPr>
    </w:p>
    <w:p w14:paraId="7FE68502" w14:textId="77777777" w:rsidR="00C34EB4" w:rsidRDefault="00000000">
      <w:pPr>
        <w:tabs>
          <w:tab w:val="left" w:pos="7740"/>
        </w:tabs>
        <w:jc w:val="left"/>
        <w:rPr>
          <w:rFonts w:ascii="黑体" w:eastAsia="黑体" w:hAnsi="黑体"/>
          <w:b/>
          <w:sz w:val="28"/>
          <w:szCs w:val="28"/>
        </w:rPr>
      </w:pPr>
      <w:r>
        <w:rPr>
          <w:rFonts w:ascii="黑体" w:eastAsia="黑体" w:hAnsi="黑体" w:hint="eastAsia"/>
          <w:b/>
          <w:sz w:val="28"/>
          <w:szCs w:val="28"/>
        </w:rPr>
        <w:lastRenderedPageBreak/>
        <w:t>附件4：</w:t>
      </w:r>
    </w:p>
    <w:p w14:paraId="498987AD" w14:textId="77777777" w:rsidR="00C34EB4" w:rsidRDefault="00000000">
      <w:pPr>
        <w:jc w:val="center"/>
        <w:rPr>
          <w:rFonts w:ascii="黑体" w:eastAsia="黑体" w:hAnsi="黑体"/>
          <w:b/>
          <w:sz w:val="28"/>
          <w:szCs w:val="28"/>
        </w:rPr>
      </w:pPr>
      <w:r>
        <w:rPr>
          <w:rFonts w:ascii="黑体" w:eastAsia="黑体" w:hAnsi="黑体" w:hint="eastAsia"/>
          <w:b/>
          <w:sz w:val="28"/>
          <w:szCs w:val="28"/>
        </w:rPr>
        <w:t>法定代表人证明书</w:t>
      </w:r>
    </w:p>
    <w:p w14:paraId="3C26CBB1" w14:textId="77777777" w:rsidR="00C34EB4" w:rsidRDefault="00C34EB4">
      <w:pPr>
        <w:tabs>
          <w:tab w:val="left" w:pos="7740"/>
        </w:tabs>
        <w:spacing w:line="480" w:lineRule="exact"/>
        <w:rPr>
          <w:rFonts w:ascii="宋体"/>
          <w:sz w:val="28"/>
          <w:szCs w:val="28"/>
        </w:rPr>
      </w:pPr>
    </w:p>
    <w:p w14:paraId="376128F5" w14:textId="77777777" w:rsidR="00C34EB4" w:rsidRDefault="00000000">
      <w:pPr>
        <w:tabs>
          <w:tab w:val="left" w:pos="7740"/>
        </w:tabs>
        <w:spacing w:line="480" w:lineRule="exact"/>
        <w:rPr>
          <w:rFonts w:ascii="宋体" w:hAnsi="宋体"/>
          <w:sz w:val="28"/>
          <w:szCs w:val="28"/>
        </w:rPr>
      </w:pPr>
      <w:r>
        <w:rPr>
          <w:rFonts w:ascii="宋体" w:hAnsi="宋体" w:hint="eastAsia"/>
          <w:sz w:val="28"/>
          <w:szCs w:val="28"/>
        </w:rPr>
        <w:t>致： 嘉兴南洋职业技术学院:</w:t>
      </w:r>
    </w:p>
    <w:p w14:paraId="256D08CF" w14:textId="77777777" w:rsidR="00C34EB4" w:rsidRDefault="00000000">
      <w:pPr>
        <w:tabs>
          <w:tab w:val="left" w:pos="7740"/>
        </w:tabs>
        <w:spacing w:line="48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同志为本单位法定代表人，特此证明。</w:t>
      </w:r>
    </w:p>
    <w:p w14:paraId="62F7C3D1" w14:textId="77777777" w:rsidR="00C34EB4" w:rsidRDefault="00C34EB4">
      <w:pPr>
        <w:tabs>
          <w:tab w:val="left" w:pos="7740"/>
        </w:tabs>
        <w:spacing w:line="480" w:lineRule="exact"/>
        <w:rPr>
          <w:rFonts w:ascii="宋体" w:hAnsi="宋体"/>
          <w:sz w:val="28"/>
          <w:szCs w:val="28"/>
        </w:rPr>
      </w:pPr>
    </w:p>
    <w:p w14:paraId="562001DD" w14:textId="77777777" w:rsidR="00C34EB4" w:rsidRDefault="00000000">
      <w:pPr>
        <w:tabs>
          <w:tab w:val="left" w:pos="7740"/>
        </w:tabs>
        <w:spacing w:line="480" w:lineRule="exact"/>
        <w:ind w:firstLineChars="100" w:firstLine="280"/>
        <w:rPr>
          <w:rFonts w:ascii="宋体" w:hAnsi="宋体"/>
          <w:sz w:val="28"/>
          <w:szCs w:val="28"/>
        </w:rPr>
      </w:pPr>
      <w:r>
        <w:rPr>
          <w:rFonts w:ascii="宋体" w:hAnsi="宋体" w:hint="eastAsia"/>
          <w:sz w:val="28"/>
          <w:szCs w:val="28"/>
        </w:rPr>
        <w:t>签发日期：           单位：           （盖单位公章）</w:t>
      </w:r>
    </w:p>
    <w:p w14:paraId="24F46C6E" w14:textId="77777777" w:rsidR="00C34EB4" w:rsidRDefault="00C34EB4">
      <w:pPr>
        <w:tabs>
          <w:tab w:val="left" w:pos="7740"/>
        </w:tabs>
        <w:spacing w:line="480" w:lineRule="exact"/>
        <w:ind w:firstLineChars="100" w:firstLine="280"/>
        <w:rPr>
          <w:rFonts w:ascii="宋体" w:hAnsi="宋体"/>
          <w:sz w:val="28"/>
          <w:szCs w:val="28"/>
        </w:rPr>
      </w:pPr>
    </w:p>
    <w:p w14:paraId="4FF07613" w14:textId="77777777" w:rsidR="00C34EB4" w:rsidRDefault="00000000">
      <w:pPr>
        <w:tabs>
          <w:tab w:val="left" w:pos="7740"/>
        </w:tabs>
        <w:spacing w:line="480" w:lineRule="exact"/>
        <w:ind w:firstLineChars="100" w:firstLine="280"/>
        <w:rPr>
          <w:rFonts w:ascii="宋体" w:hAnsi="宋体"/>
          <w:sz w:val="28"/>
          <w:szCs w:val="28"/>
        </w:rPr>
      </w:pPr>
      <w:r>
        <w:rPr>
          <w:rFonts w:ascii="宋体" w:hAnsi="宋体" w:hint="eastAsia"/>
          <w:sz w:val="28"/>
          <w:szCs w:val="28"/>
        </w:rPr>
        <w:t>附：代表人性别：            年龄：           身份证号码：</w:t>
      </w:r>
    </w:p>
    <w:p w14:paraId="56EEA6FE" w14:textId="77777777" w:rsidR="00C34EB4" w:rsidRDefault="00C34EB4">
      <w:pPr>
        <w:tabs>
          <w:tab w:val="left" w:pos="7740"/>
        </w:tabs>
        <w:spacing w:line="480" w:lineRule="exact"/>
        <w:ind w:firstLineChars="100" w:firstLine="280"/>
        <w:rPr>
          <w:rFonts w:ascii="宋体" w:hAnsi="宋体"/>
          <w:sz w:val="28"/>
          <w:szCs w:val="28"/>
        </w:rPr>
      </w:pPr>
    </w:p>
    <w:p w14:paraId="1C89544A" w14:textId="77777777" w:rsidR="00C34EB4" w:rsidRDefault="00000000">
      <w:pPr>
        <w:tabs>
          <w:tab w:val="left" w:pos="7740"/>
        </w:tabs>
        <w:spacing w:line="480" w:lineRule="exact"/>
        <w:ind w:firstLineChars="100" w:firstLine="280"/>
        <w:rPr>
          <w:rFonts w:ascii="宋体" w:hAnsi="宋体"/>
          <w:sz w:val="28"/>
          <w:szCs w:val="28"/>
        </w:rPr>
      </w:pPr>
      <w:r>
        <w:rPr>
          <w:rFonts w:ascii="宋体" w:hAnsi="宋体" w:hint="eastAsia"/>
          <w:sz w:val="28"/>
          <w:szCs w:val="28"/>
        </w:rPr>
        <w:t>联系电话：</w:t>
      </w:r>
    </w:p>
    <w:p w14:paraId="5B735194" w14:textId="77777777" w:rsidR="00C34EB4" w:rsidRDefault="00000000">
      <w:pPr>
        <w:tabs>
          <w:tab w:val="left" w:pos="7740"/>
        </w:tabs>
        <w:spacing w:line="440" w:lineRule="exact"/>
        <w:ind w:firstLineChars="100" w:firstLine="280"/>
        <w:rPr>
          <w:rFonts w:ascii="宋体" w:hAnsi="宋体"/>
          <w:sz w:val="28"/>
          <w:szCs w:val="28"/>
        </w:rPr>
      </w:pPr>
      <w:r>
        <w:rPr>
          <w:rFonts w:ascii="宋体" w:hAnsi="宋体" w:hint="eastAsia"/>
          <w:sz w:val="28"/>
          <w:szCs w:val="28"/>
        </w:rPr>
        <w:t xml:space="preserve">  </w:t>
      </w:r>
    </w:p>
    <w:p w14:paraId="720D8B88" w14:textId="77777777" w:rsidR="00C34EB4" w:rsidRDefault="00000000">
      <w:pPr>
        <w:tabs>
          <w:tab w:val="left" w:pos="7740"/>
        </w:tabs>
        <w:spacing w:line="440" w:lineRule="exact"/>
        <w:rPr>
          <w:rFonts w:ascii="宋体" w:hAnsi="宋体"/>
          <w:sz w:val="28"/>
          <w:szCs w:val="28"/>
        </w:rPr>
      </w:pPr>
      <w:r>
        <w:rPr>
          <w:rFonts w:ascii="宋体" w:hAnsi="宋体" w:hint="eastAsia"/>
          <w:sz w:val="28"/>
          <w:szCs w:val="28"/>
        </w:rPr>
        <w:t>说明：1.内容必须填写真实、清楚、涂改无效。</w:t>
      </w:r>
    </w:p>
    <w:p w14:paraId="0CAEC869" w14:textId="77777777" w:rsidR="00C34EB4" w:rsidRDefault="00000000">
      <w:pPr>
        <w:tabs>
          <w:tab w:val="left" w:pos="7740"/>
        </w:tabs>
        <w:spacing w:line="440" w:lineRule="exact"/>
        <w:rPr>
          <w:rFonts w:ascii="宋体" w:hAnsi="宋体"/>
          <w:b/>
          <w:sz w:val="28"/>
          <w:szCs w:val="28"/>
        </w:rPr>
      </w:pPr>
      <w:r>
        <w:rPr>
          <w:rFonts w:ascii="宋体" w:hAnsi="宋体" w:hint="eastAsia"/>
          <w:sz w:val="28"/>
          <w:szCs w:val="28"/>
        </w:rPr>
        <w:t xml:space="preserve">      2.将此证明书提交对方作为密封递交材料和合同附件</w:t>
      </w:r>
      <w:r>
        <w:rPr>
          <w:rFonts w:ascii="宋体" w:hAnsi="宋体" w:hint="eastAsia"/>
          <w:b/>
          <w:sz w:val="28"/>
          <w:szCs w:val="28"/>
        </w:rPr>
        <w:t>。</w:t>
      </w:r>
    </w:p>
    <w:p w14:paraId="284B1C1E" w14:textId="77777777" w:rsidR="00C34EB4" w:rsidRDefault="00C34EB4">
      <w:pPr>
        <w:tabs>
          <w:tab w:val="left" w:pos="7740"/>
        </w:tabs>
        <w:spacing w:line="440" w:lineRule="exact"/>
        <w:rPr>
          <w:rFonts w:ascii="宋体"/>
          <w:b/>
          <w:sz w:val="28"/>
          <w:szCs w:val="28"/>
        </w:rPr>
      </w:pPr>
    </w:p>
    <w:p w14:paraId="648278AC" w14:textId="77777777" w:rsidR="00C34EB4" w:rsidRDefault="00C34EB4">
      <w:pPr>
        <w:spacing w:line="460" w:lineRule="exact"/>
        <w:rPr>
          <w:rFonts w:ascii="宋体" w:hAnsi="宋体"/>
          <w:color w:val="000000"/>
          <w:sz w:val="24"/>
          <w:szCs w:val="24"/>
        </w:rPr>
      </w:pPr>
    </w:p>
    <w:p w14:paraId="7C5C4D26" w14:textId="77777777" w:rsidR="00C34EB4" w:rsidRDefault="00C34EB4">
      <w:pPr>
        <w:spacing w:line="460" w:lineRule="exact"/>
        <w:rPr>
          <w:rFonts w:ascii="宋体" w:hAnsi="宋体"/>
          <w:color w:val="000000"/>
          <w:sz w:val="24"/>
          <w:szCs w:val="24"/>
        </w:rPr>
      </w:pPr>
    </w:p>
    <w:p w14:paraId="7C08B5DE" w14:textId="77777777" w:rsidR="00C34EB4" w:rsidRDefault="00C34EB4">
      <w:pPr>
        <w:spacing w:line="460" w:lineRule="exact"/>
        <w:rPr>
          <w:rFonts w:ascii="宋体" w:hAnsi="宋体"/>
          <w:color w:val="000000"/>
          <w:sz w:val="24"/>
          <w:szCs w:val="24"/>
        </w:rPr>
      </w:pPr>
    </w:p>
    <w:p w14:paraId="75360AA5" w14:textId="77777777" w:rsidR="00C34EB4" w:rsidRDefault="00000000">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59264" behindDoc="0" locked="0" layoutInCell="1" allowOverlap="1" wp14:anchorId="4FB08EA3" wp14:editId="435CD6AF">
                <wp:simplePos x="0" y="0"/>
                <wp:positionH relativeFrom="column">
                  <wp:posOffset>2276475</wp:posOffset>
                </wp:positionH>
                <wp:positionV relativeFrom="paragraph">
                  <wp:posOffset>221615</wp:posOffset>
                </wp:positionV>
                <wp:extent cx="3400425" cy="2377440"/>
                <wp:effectExtent l="0" t="0" r="28575" b="22860"/>
                <wp:wrapNone/>
                <wp:docPr id="4" name="文本框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75E3DBA3" w14:textId="77777777" w:rsidR="00C34EB4" w:rsidRDefault="00000000">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type w14:anchorId="4FB08EA3" id="_x0000_t202" coordsize="21600,21600" o:spt="202" path="m,l,21600r21600,l21600,xe">
                <v:stroke joinstyle="miter"/>
                <v:path gradientshapeok="t" o:connecttype="rect"/>
              </v:shapetype>
              <v:shape id="文本框 4" o:spid="_x0000_s1026" type="#_x0000_t202" style="position:absolute;left:0;text-align:left;margin-left:179.25pt;margin-top:17.45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">
                <v:textbox>
                  <w:txbxContent>
                    <w:p w14:paraId="75E3DBA3" w14:textId="77777777" w:rsidR="00C34EB4" w:rsidRDefault="00000000">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354345AB" w14:textId="77777777" w:rsidR="00C34EB4"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法定代表人姓名：                               </w:t>
      </w:r>
    </w:p>
    <w:p w14:paraId="70D46FFC" w14:textId="77777777" w:rsidR="00C34EB4"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20D8FF99" w14:textId="77777777" w:rsidR="00C34EB4"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3FD25D89" w14:textId="77777777" w:rsidR="00C34EB4"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045B1927" w14:textId="77777777" w:rsidR="00C34EB4"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35E0B27A" w14:textId="77777777" w:rsidR="00C34EB4"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082BCCD6" w14:textId="77777777" w:rsidR="00C34EB4" w:rsidRDefault="00C34EB4">
      <w:pPr>
        <w:spacing w:line="460" w:lineRule="exact"/>
        <w:rPr>
          <w:rFonts w:ascii="仿宋" w:eastAsia="仿宋" w:hAnsi="仿宋"/>
          <w:color w:val="000000"/>
          <w:sz w:val="28"/>
          <w:szCs w:val="28"/>
        </w:rPr>
      </w:pPr>
    </w:p>
    <w:p w14:paraId="135DF168" w14:textId="77777777" w:rsidR="00C34EB4" w:rsidRDefault="00C34EB4">
      <w:pPr>
        <w:spacing w:line="380" w:lineRule="exact"/>
        <w:jc w:val="center"/>
        <w:rPr>
          <w:rFonts w:ascii="宋体" w:hAnsi="宋体"/>
          <w:b/>
          <w:color w:val="000000"/>
          <w:sz w:val="28"/>
          <w:szCs w:val="28"/>
        </w:rPr>
      </w:pPr>
    </w:p>
    <w:p w14:paraId="1602D716" w14:textId="77777777" w:rsidR="00C34EB4" w:rsidRDefault="00C34EB4">
      <w:pPr>
        <w:spacing w:line="380" w:lineRule="exact"/>
        <w:jc w:val="center"/>
        <w:rPr>
          <w:rFonts w:ascii="宋体" w:hAnsi="宋体"/>
          <w:b/>
          <w:color w:val="000000"/>
          <w:sz w:val="28"/>
          <w:szCs w:val="28"/>
        </w:rPr>
      </w:pPr>
    </w:p>
    <w:p w14:paraId="0602123B" w14:textId="77777777" w:rsidR="00C34EB4" w:rsidRDefault="00C34EB4">
      <w:pPr>
        <w:spacing w:line="380" w:lineRule="exact"/>
        <w:rPr>
          <w:rFonts w:ascii="宋体" w:hAnsi="宋体"/>
          <w:b/>
          <w:color w:val="000000"/>
          <w:sz w:val="28"/>
          <w:szCs w:val="28"/>
        </w:rPr>
      </w:pPr>
    </w:p>
    <w:p w14:paraId="18820D7F" w14:textId="77777777" w:rsidR="00C34EB4" w:rsidRDefault="00000000">
      <w:pPr>
        <w:tabs>
          <w:tab w:val="left" w:pos="7740"/>
        </w:tabs>
        <w:jc w:val="left"/>
        <w:rPr>
          <w:rFonts w:ascii="黑体" w:eastAsia="黑体" w:hAnsi="黑体"/>
          <w:b/>
          <w:sz w:val="28"/>
          <w:szCs w:val="28"/>
        </w:rPr>
      </w:pPr>
      <w:r>
        <w:rPr>
          <w:rFonts w:ascii="黑体" w:eastAsia="黑体" w:hAnsi="黑体" w:hint="eastAsia"/>
          <w:b/>
          <w:sz w:val="28"/>
          <w:szCs w:val="28"/>
        </w:rPr>
        <w:lastRenderedPageBreak/>
        <w:t>附件5：</w:t>
      </w:r>
    </w:p>
    <w:p w14:paraId="504C6D1E" w14:textId="77777777" w:rsidR="00C34EB4" w:rsidRDefault="00000000">
      <w:pPr>
        <w:spacing w:line="380" w:lineRule="exact"/>
        <w:jc w:val="center"/>
        <w:rPr>
          <w:rFonts w:ascii="宋体" w:hAnsi="宋体"/>
          <w:b/>
          <w:color w:val="000000"/>
          <w:sz w:val="28"/>
          <w:szCs w:val="28"/>
        </w:rPr>
      </w:pPr>
      <w:r>
        <w:rPr>
          <w:rFonts w:ascii="宋体" w:hAnsi="宋体" w:hint="eastAsia"/>
          <w:b/>
          <w:color w:val="000000"/>
          <w:sz w:val="28"/>
          <w:szCs w:val="28"/>
        </w:rPr>
        <w:t>法定代表人授权委托书</w:t>
      </w:r>
    </w:p>
    <w:p w14:paraId="1F0309A4" w14:textId="77777777" w:rsidR="00C34EB4" w:rsidRDefault="00000000">
      <w:pPr>
        <w:spacing w:line="460" w:lineRule="exact"/>
        <w:rPr>
          <w:rFonts w:ascii="宋体" w:hAnsi="宋体"/>
          <w:color w:val="000000"/>
          <w:sz w:val="28"/>
          <w:szCs w:val="28"/>
        </w:rPr>
      </w:pPr>
      <w:r>
        <w:rPr>
          <w:rFonts w:ascii="宋体" w:hAnsi="宋体" w:hint="eastAsia"/>
          <w:color w:val="000000"/>
          <w:sz w:val="28"/>
          <w:szCs w:val="28"/>
        </w:rPr>
        <w:t>嘉兴南洋职业技术学院：</w:t>
      </w:r>
    </w:p>
    <w:p w14:paraId="5295A814" w14:textId="77777777" w:rsidR="00C34EB4" w:rsidRDefault="00C34EB4">
      <w:pPr>
        <w:spacing w:line="460" w:lineRule="exact"/>
        <w:rPr>
          <w:rFonts w:ascii="宋体" w:hAnsi="宋体"/>
          <w:color w:val="000000"/>
          <w:sz w:val="28"/>
          <w:szCs w:val="28"/>
          <w:u w:val="single"/>
        </w:rPr>
      </w:pPr>
    </w:p>
    <w:p w14:paraId="525DD664" w14:textId="77777777" w:rsidR="00C34EB4" w:rsidRDefault="00000000">
      <w:pPr>
        <w:spacing w:line="460" w:lineRule="exact"/>
        <w:ind w:firstLineChars="250" w:firstLine="70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（投标人全称）法定代表人</w:t>
      </w:r>
      <w:r>
        <w:rPr>
          <w:rFonts w:ascii="宋体" w:hAnsi="宋体" w:hint="eastAsia"/>
          <w:color w:val="000000"/>
          <w:sz w:val="28"/>
          <w:szCs w:val="28"/>
          <w:u w:val="single"/>
        </w:rPr>
        <w:t xml:space="preserve">               </w:t>
      </w:r>
      <w:r>
        <w:rPr>
          <w:rFonts w:ascii="宋体" w:hAnsi="宋体" w:hint="eastAsia"/>
          <w:color w:val="000000"/>
          <w:sz w:val="28"/>
          <w:szCs w:val="28"/>
        </w:rPr>
        <w:t>授权</w:t>
      </w:r>
      <w:r>
        <w:rPr>
          <w:rFonts w:ascii="宋体" w:hAnsi="宋体" w:hint="eastAsia"/>
          <w:color w:val="000000"/>
          <w:sz w:val="28"/>
          <w:szCs w:val="28"/>
          <w:u w:val="single"/>
        </w:rPr>
        <w:t xml:space="preserve">                </w:t>
      </w:r>
      <w:r>
        <w:rPr>
          <w:rFonts w:ascii="宋体" w:hAnsi="宋体" w:hint="eastAsia"/>
          <w:color w:val="000000"/>
          <w:sz w:val="28"/>
          <w:szCs w:val="28"/>
        </w:rPr>
        <w:t>（全权代表姓名）为全权代表，参加贵处组织的_______________________________________________（招标项目名称、编号）的招标活动，全权代表我方处理招标活动中的一切事宜。</w:t>
      </w:r>
    </w:p>
    <w:p w14:paraId="74F68CF9" w14:textId="77777777" w:rsidR="00C34EB4" w:rsidRDefault="00C34EB4">
      <w:pPr>
        <w:spacing w:line="460" w:lineRule="exact"/>
        <w:ind w:firstLine="2955"/>
        <w:rPr>
          <w:rFonts w:ascii="宋体" w:hAnsi="宋体"/>
          <w:color w:val="000000"/>
          <w:sz w:val="28"/>
          <w:szCs w:val="28"/>
        </w:rPr>
      </w:pPr>
    </w:p>
    <w:p w14:paraId="318B13B6" w14:textId="77777777" w:rsidR="00C34EB4" w:rsidRDefault="00000000">
      <w:pPr>
        <w:spacing w:line="460" w:lineRule="exact"/>
        <w:ind w:firstLine="2955"/>
        <w:rPr>
          <w:rFonts w:ascii="宋体" w:hAnsi="宋体"/>
          <w:color w:val="000000"/>
          <w:sz w:val="28"/>
          <w:szCs w:val="28"/>
        </w:rPr>
      </w:pPr>
      <w:r>
        <w:rPr>
          <w:rFonts w:ascii="宋体" w:hAnsi="宋体" w:hint="eastAsia"/>
          <w:color w:val="000000"/>
          <w:sz w:val="28"/>
          <w:szCs w:val="28"/>
        </w:rPr>
        <w:t xml:space="preserve">          </w:t>
      </w:r>
    </w:p>
    <w:p w14:paraId="3F7FEC48" w14:textId="77777777" w:rsidR="00C34EB4" w:rsidRDefault="00000000">
      <w:pPr>
        <w:spacing w:line="460" w:lineRule="exact"/>
        <w:ind w:firstLineChars="1855" w:firstLine="4452"/>
        <w:rPr>
          <w:rFonts w:ascii="宋体" w:hAnsi="宋体"/>
          <w:color w:val="000000"/>
          <w:sz w:val="24"/>
          <w:szCs w:val="24"/>
        </w:rPr>
      </w:pPr>
      <w:r>
        <w:rPr>
          <w:rFonts w:ascii="宋体" w:hAnsi="宋体" w:hint="eastAsia"/>
          <w:color w:val="000000"/>
          <w:sz w:val="24"/>
          <w:szCs w:val="24"/>
        </w:rPr>
        <w:t xml:space="preserve">    法定代表人 (签字)：</w:t>
      </w:r>
    </w:p>
    <w:p w14:paraId="299864B8" w14:textId="77777777" w:rsidR="00C34EB4" w:rsidRDefault="00000000">
      <w:pPr>
        <w:spacing w:line="460" w:lineRule="exact"/>
        <w:ind w:firstLine="2955"/>
        <w:rPr>
          <w:rFonts w:ascii="宋体" w:hAnsi="宋体"/>
          <w:color w:val="000000"/>
          <w:sz w:val="24"/>
          <w:szCs w:val="24"/>
        </w:rPr>
      </w:pPr>
      <w:r>
        <w:rPr>
          <w:rFonts w:ascii="宋体" w:hAnsi="宋体" w:hint="eastAsia"/>
          <w:color w:val="000000"/>
          <w:sz w:val="24"/>
          <w:szCs w:val="24"/>
        </w:rPr>
        <w:t xml:space="preserve">                 投标人全称（公章）：</w:t>
      </w:r>
    </w:p>
    <w:p w14:paraId="565CA329" w14:textId="77777777" w:rsidR="00C34EB4" w:rsidRDefault="00000000">
      <w:pPr>
        <w:spacing w:line="460" w:lineRule="exact"/>
        <w:ind w:firstLine="2955"/>
        <w:rPr>
          <w:rFonts w:ascii="宋体" w:hAnsi="宋体"/>
          <w:color w:val="000000"/>
          <w:sz w:val="24"/>
          <w:szCs w:val="24"/>
        </w:rPr>
      </w:pPr>
      <w:r>
        <w:rPr>
          <w:rFonts w:ascii="宋体" w:hAnsi="宋体" w:hint="eastAsia"/>
          <w:color w:val="000000"/>
          <w:sz w:val="24"/>
          <w:szCs w:val="24"/>
        </w:rPr>
        <w:t xml:space="preserve">                 日期：     年    月   日</w:t>
      </w:r>
    </w:p>
    <w:p w14:paraId="3AEC3E33" w14:textId="77777777" w:rsidR="00C34EB4" w:rsidRDefault="00C34EB4">
      <w:pPr>
        <w:spacing w:line="380" w:lineRule="exact"/>
        <w:rPr>
          <w:rFonts w:ascii="宋体" w:hAnsi="宋体"/>
          <w:color w:val="000000"/>
          <w:sz w:val="24"/>
          <w:szCs w:val="24"/>
        </w:rPr>
      </w:pPr>
    </w:p>
    <w:p w14:paraId="141B105C" w14:textId="77777777" w:rsidR="00C34EB4" w:rsidRDefault="00C34EB4">
      <w:pPr>
        <w:spacing w:line="380" w:lineRule="exact"/>
        <w:rPr>
          <w:rFonts w:ascii="宋体" w:hAnsi="宋体"/>
          <w:color w:val="000000"/>
          <w:sz w:val="24"/>
          <w:szCs w:val="24"/>
        </w:rPr>
      </w:pPr>
    </w:p>
    <w:p w14:paraId="6D4F4720" w14:textId="77777777" w:rsidR="00C34EB4" w:rsidRDefault="00C34EB4">
      <w:pPr>
        <w:spacing w:line="380" w:lineRule="exact"/>
        <w:rPr>
          <w:rFonts w:ascii="宋体" w:hAnsi="宋体"/>
          <w:color w:val="000000"/>
          <w:sz w:val="24"/>
          <w:szCs w:val="24"/>
        </w:rPr>
      </w:pPr>
    </w:p>
    <w:p w14:paraId="15688F30" w14:textId="77777777" w:rsidR="00C34EB4" w:rsidRDefault="00C34EB4">
      <w:pPr>
        <w:spacing w:line="460" w:lineRule="exact"/>
        <w:jc w:val="center"/>
        <w:rPr>
          <w:rFonts w:ascii="宋体" w:hAnsi="宋体"/>
          <w:b/>
          <w:bCs/>
          <w:color w:val="000000"/>
          <w:sz w:val="24"/>
          <w:szCs w:val="24"/>
        </w:rPr>
      </w:pPr>
    </w:p>
    <w:p w14:paraId="6749E1F4" w14:textId="77777777" w:rsidR="00C34EB4" w:rsidRDefault="00C34EB4">
      <w:pPr>
        <w:tabs>
          <w:tab w:val="left" w:pos="7740"/>
        </w:tabs>
        <w:jc w:val="center"/>
        <w:rPr>
          <w:rFonts w:ascii="宋体" w:hAnsi="宋体"/>
          <w:sz w:val="28"/>
          <w:szCs w:val="28"/>
        </w:rPr>
      </w:pPr>
    </w:p>
    <w:p w14:paraId="186E2C5A" w14:textId="77777777" w:rsidR="00C34EB4" w:rsidRDefault="00000000">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60288" behindDoc="0" locked="0" layoutInCell="1" allowOverlap="1" wp14:anchorId="5BA4DEC0" wp14:editId="5F024A28">
                <wp:simplePos x="0" y="0"/>
                <wp:positionH relativeFrom="column">
                  <wp:posOffset>2276475</wp:posOffset>
                </wp:positionH>
                <wp:positionV relativeFrom="paragraph">
                  <wp:posOffset>221615</wp:posOffset>
                </wp:positionV>
                <wp:extent cx="3400425" cy="2377440"/>
                <wp:effectExtent l="0" t="0" r="28575" b="22860"/>
                <wp:wrapNone/>
                <wp:docPr id="3" name="文本框 3"/>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303AAC12" w14:textId="77777777" w:rsidR="00C34EB4" w:rsidRDefault="00000000">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 w14:anchorId="5BA4DEC0" id="文本框 3" o:spid="_x0000_s1027" type="#_x0000_t202" style="position:absolute;left:0;text-align:left;margin-left:179.25pt;margin-top:17.45pt;width:267.75pt;height:18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">
                <v:textbox>
                  <w:txbxContent>
                    <w:p w14:paraId="303AAC12" w14:textId="77777777" w:rsidR="00C34EB4" w:rsidRDefault="00000000">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55A842F3" w14:textId="77777777" w:rsidR="00C34EB4"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授权代表姓名：                               </w:t>
      </w:r>
    </w:p>
    <w:p w14:paraId="331D3E58" w14:textId="77777777" w:rsidR="00C34EB4"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03ED7630" w14:textId="77777777" w:rsidR="00C34EB4"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47DBB61A" w14:textId="77777777" w:rsidR="00C34EB4"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52E5D2CB" w14:textId="77777777" w:rsidR="00C34EB4"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55D49D4C" w14:textId="77777777" w:rsidR="00C34EB4"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58A3477F" w14:textId="77777777" w:rsidR="00C34EB4" w:rsidRDefault="00C34EB4"/>
    <w:p w14:paraId="0AFAB9A4" w14:textId="77777777" w:rsidR="00C34EB4" w:rsidRDefault="00C34EB4">
      <w:pPr>
        <w:widowControl/>
        <w:jc w:val="left"/>
      </w:pPr>
    </w:p>
    <w:sectPr w:rsidR="00C34E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6E27F" w14:textId="77777777" w:rsidR="00F97E00" w:rsidRDefault="00F97E00" w:rsidP="006E18E6">
      <w:r>
        <w:separator/>
      </w:r>
    </w:p>
  </w:endnote>
  <w:endnote w:type="continuationSeparator" w:id="0">
    <w:p w14:paraId="6D427BA1" w14:textId="77777777" w:rsidR="00F97E00" w:rsidRDefault="00F97E00" w:rsidP="006E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53D0" w14:textId="77777777" w:rsidR="00F97E00" w:rsidRDefault="00F97E00" w:rsidP="006E18E6">
      <w:r>
        <w:separator/>
      </w:r>
    </w:p>
  </w:footnote>
  <w:footnote w:type="continuationSeparator" w:id="0">
    <w:p w14:paraId="58E403F6" w14:textId="77777777" w:rsidR="00F97E00" w:rsidRDefault="00F97E00" w:rsidP="006E1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A24D"/>
    <w:multiLevelType w:val="singleLevel"/>
    <w:tmpl w:val="59C8A24D"/>
    <w:lvl w:ilvl="0">
      <w:start w:val="9"/>
      <w:numFmt w:val="chineseCounting"/>
      <w:suff w:val="nothing"/>
      <w:lvlText w:val="%1、"/>
      <w:lvlJc w:val="left"/>
      <w:pPr>
        <w:ind w:left="0" w:firstLine="0"/>
      </w:pPr>
    </w:lvl>
  </w:abstractNum>
  <w:abstractNum w:abstractNumId="1" w15:restartNumberingAfterBreak="0">
    <w:nsid w:val="718B2B89"/>
    <w:multiLevelType w:val="hybridMultilevel"/>
    <w:tmpl w:val="0644D2D2"/>
    <w:lvl w:ilvl="0" w:tplc="0BAC0E3A">
      <w:start w:val="9"/>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77F65065"/>
    <w:multiLevelType w:val="singleLevel"/>
    <w:tmpl w:val="77F65065"/>
    <w:lvl w:ilvl="0">
      <w:start w:val="1"/>
      <w:numFmt w:val="decimal"/>
      <w:lvlText w:val="%1."/>
      <w:lvlJc w:val="left"/>
      <w:pPr>
        <w:tabs>
          <w:tab w:val="left" w:pos="312"/>
        </w:tabs>
      </w:pPr>
    </w:lvl>
  </w:abstractNum>
  <w:num w:numId="1" w16cid:durableId="899750230">
    <w:abstractNumId w:val="0"/>
    <w:lvlOverride w:ilvl="0">
      <w:startOverride w:val="9"/>
    </w:lvlOverride>
  </w:num>
  <w:num w:numId="2" w16cid:durableId="611015414">
    <w:abstractNumId w:val="2"/>
  </w:num>
  <w:num w:numId="3" w16cid:durableId="451557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CC"/>
    <w:rsid w:val="EFFFC2A8"/>
    <w:rsid w:val="F3BFD3F7"/>
    <w:rsid w:val="000029FB"/>
    <w:rsid w:val="00011E55"/>
    <w:rsid w:val="000177B6"/>
    <w:rsid w:val="00022960"/>
    <w:rsid w:val="00022D3F"/>
    <w:rsid w:val="00031C42"/>
    <w:rsid w:val="0004007B"/>
    <w:rsid w:val="00044B85"/>
    <w:rsid w:val="00046415"/>
    <w:rsid w:val="00050D10"/>
    <w:rsid w:val="000512B4"/>
    <w:rsid w:val="0005180D"/>
    <w:rsid w:val="00063AB7"/>
    <w:rsid w:val="000657A4"/>
    <w:rsid w:val="000709A2"/>
    <w:rsid w:val="00096704"/>
    <w:rsid w:val="000A1F51"/>
    <w:rsid w:val="000A5506"/>
    <w:rsid w:val="000A7E9E"/>
    <w:rsid w:val="000B27B1"/>
    <w:rsid w:val="000B2CEF"/>
    <w:rsid w:val="000B78C6"/>
    <w:rsid w:val="000D76B3"/>
    <w:rsid w:val="000E06F0"/>
    <w:rsid w:val="000E11E2"/>
    <w:rsid w:val="000E382F"/>
    <w:rsid w:val="000E3E5F"/>
    <w:rsid w:val="000E66BC"/>
    <w:rsid w:val="000F3EDB"/>
    <w:rsid w:val="00116A17"/>
    <w:rsid w:val="001304B1"/>
    <w:rsid w:val="00143E40"/>
    <w:rsid w:val="00145074"/>
    <w:rsid w:val="0015019E"/>
    <w:rsid w:val="001511A0"/>
    <w:rsid w:val="00152F8B"/>
    <w:rsid w:val="00162D12"/>
    <w:rsid w:val="001630FC"/>
    <w:rsid w:val="00166AFA"/>
    <w:rsid w:val="0016799E"/>
    <w:rsid w:val="00173A62"/>
    <w:rsid w:val="0017634C"/>
    <w:rsid w:val="00196BF4"/>
    <w:rsid w:val="00196D46"/>
    <w:rsid w:val="001A00D5"/>
    <w:rsid w:val="001B3FCF"/>
    <w:rsid w:val="001B4A23"/>
    <w:rsid w:val="001B709D"/>
    <w:rsid w:val="001B768D"/>
    <w:rsid w:val="001C46CF"/>
    <w:rsid w:val="001C4F27"/>
    <w:rsid w:val="001C77FD"/>
    <w:rsid w:val="001E6BB1"/>
    <w:rsid w:val="001F5C95"/>
    <w:rsid w:val="001F62CD"/>
    <w:rsid w:val="002022B4"/>
    <w:rsid w:val="0021005E"/>
    <w:rsid w:val="0021780F"/>
    <w:rsid w:val="00224BC0"/>
    <w:rsid w:val="0025093E"/>
    <w:rsid w:val="00262277"/>
    <w:rsid w:val="002709C9"/>
    <w:rsid w:val="00273983"/>
    <w:rsid w:val="00281DA8"/>
    <w:rsid w:val="00282E4F"/>
    <w:rsid w:val="00286880"/>
    <w:rsid w:val="00294153"/>
    <w:rsid w:val="002A1ED2"/>
    <w:rsid w:val="002B0062"/>
    <w:rsid w:val="002B766B"/>
    <w:rsid w:val="002C2F52"/>
    <w:rsid w:val="002C46D1"/>
    <w:rsid w:val="002D1BC3"/>
    <w:rsid w:val="002D2D01"/>
    <w:rsid w:val="002D4998"/>
    <w:rsid w:val="002D598D"/>
    <w:rsid w:val="002D6D89"/>
    <w:rsid w:val="002E1D05"/>
    <w:rsid w:val="002E453E"/>
    <w:rsid w:val="002E4E33"/>
    <w:rsid w:val="002F12D6"/>
    <w:rsid w:val="002F2DF7"/>
    <w:rsid w:val="0030345F"/>
    <w:rsid w:val="00304389"/>
    <w:rsid w:val="00314B03"/>
    <w:rsid w:val="003204C2"/>
    <w:rsid w:val="00332071"/>
    <w:rsid w:val="00343B8E"/>
    <w:rsid w:val="0035175E"/>
    <w:rsid w:val="00353DFB"/>
    <w:rsid w:val="00355B71"/>
    <w:rsid w:val="0036441D"/>
    <w:rsid w:val="003678BE"/>
    <w:rsid w:val="0037249D"/>
    <w:rsid w:val="00374ED7"/>
    <w:rsid w:val="003759CB"/>
    <w:rsid w:val="00380210"/>
    <w:rsid w:val="0038489F"/>
    <w:rsid w:val="00387110"/>
    <w:rsid w:val="003940AE"/>
    <w:rsid w:val="003B13E4"/>
    <w:rsid w:val="003B3462"/>
    <w:rsid w:val="003B6870"/>
    <w:rsid w:val="003C0F2D"/>
    <w:rsid w:val="003C0F42"/>
    <w:rsid w:val="003C731B"/>
    <w:rsid w:val="003D3337"/>
    <w:rsid w:val="003D3A3A"/>
    <w:rsid w:val="003D419C"/>
    <w:rsid w:val="003D54C5"/>
    <w:rsid w:val="003E0122"/>
    <w:rsid w:val="003E4101"/>
    <w:rsid w:val="003F2AEE"/>
    <w:rsid w:val="003F4DD1"/>
    <w:rsid w:val="003F6E33"/>
    <w:rsid w:val="00407CEF"/>
    <w:rsid w:val="0041085C"/>
    <w:rsid w:val="004118CC"/>
    <w:rsid w:val="004134FE"/>
    <w:rsid w:val="00416FD5"/>
    <w:rsid w:val="0042498B"/>
    <w:rsid w:val="00426803"/>
    <w:rsid w:val="004332F3"/>
    <w:rsid w:val="0043609A"/>
    <w:rsid w:val="00441914"/>
    <w:rsid w:val="00446AC4"/>
    <w:rsid w:val="00446E39"/>
    <w:rsid w:val="00452D4F"/>
    <w:rsid w:val="004668F3"/>
    <w:rsid w:val="004717D8"/>
    <w:rsid w:val="00476354"/>
    <w:rsid w:val="00491819"/>
    <w:rsid w:val="0049520D"/>
    <w:rsid w:val="0049540E"/>
    <w:rsid w:val="004A1013"/>
    <w:rsid w:val="004A53DB"/>
    <w:rsid w:val="004A70FC"/>
    <w:rsid w:val="004A7125"/>
    <w:rsid w:val="004B53D9"/>
    <w:rsid w:val="004B6DA6"/>
    <w:rsid w:val="004B71CF"/>
    <w:rsid w:val="004D431B"/>
    <w:rsid w:val="004E3408"/>
    <w:rsid w:val="004E6D31"/>
    <w:rsid w:val="005262E2"/>
    <w:rsid w:val="00530836"/>
    <w:rsid w:val="00537A14"/>
    <w:rsid w:val="00543DB8"/>
    <w:rsid w:val="005519C5"/>
    <w:rsid w:val="0055555E"/>
    <w:rsid w:val="005669FA"/>
    <w:rsid w:val="00566A7D"/>
    <w:rsid w:val="00596577"/>
    <w:rsid w:val="005A21EF"/>
    <w:rsid w:val="005B5ABC"/>
    <w:rsid w:val="005C0BB9"/>
    <w:rsid w:val="005C0C3A"/>
    <w:rsid w:val="005C3D1E"/>
    <w:rsid w:val="005C4CC0"/>
    <w:rsid w:val="005E1376"/>
    <w:rsid w:val="005E4594"/>
    <w:rsid w:val="005E77FD"/>
    <w:rsid w:val="00611095"/>
    <w:rsid w:val="0061288C"/>
    <w:rsid w:val="006146B2"/>
    <w:rsid w:val="006178F7"/>
    <w:rsid w:val="0062159F"/>
    <w:rsid w:val="0064072F"/>
    <w:rsid w:val="006423F9"/>
    <w:rsid w:val="00642870"/>
    <w:rsid w:val="00647ACE"/>
    <w:rsid w:val="006604C6"/>
    <w:rsid w:val="00663189"/>
    <w:rsid w:val="00670044"/>
    <w:rsid w:val="00670E0A"/>
    <w:rsid w:val="00684F3C"/>
    <w:rsid w:val="00694FAA"/>
    <w:rsid w:val="0069546F"/>
    <w:rsid w:val="006974FA"/>
    <w:rsid w:val="006A2DA1"/>
    <w:rsid w:val="006A2DFA"/>
    <w:rsid w:val="006A5717"/>
    <w:rsid w:val="006B4806"/>
    <w:rsid w:val="006C0FEF"/>
    <w:rsid w:val="006C246E"/>
    <w:rsid w:val="006C2D4C"/>
    <w:rsid w:val="006C54B7"/>
    <w:rsid w:val="006D614F"/>
    <w:rsid w:val="006E18E6"/>
    <w:rsid w:val="006F79AE"/>
    <w:rsid w:val="00704644"/>
    <w:rsid w:val="00705B2B"/>
    <w:rsid w:val="00707A2F"/>
    <w:rsid w:val="00710E21"/>
    <w:rsid w:val="0071712C"/>
    <w:rsid w:val="00720807"/>
    <w:rsid w:val="007256B2"/>
    <w:rsid w:val="00745322"/>
    <w:rsid w:val="00747AD3"/>
    <w:rsid w:val="00751E4B"/>
    <w:rsid w:val="0075285D"/>
    <w:rsid w:val="007528D5"/>
    <w:rsid w:val="007605ED"/>
    <w:rsid w:val="00774A3F"/>
    <w:rsid w:val="007776E3"/>
    <w:rsid w:val="00781EE8"/>
    <w:rsid w:val="00790833"/>
    <w:rsid w:val="00794F21"/>
    <w:rsid w:val="007A0019"/>
    <w:rsid w:val="007A1AB5"/>
    <w:rsid w:val="007A74A2"/>
    <w:rsid w:val="007B04B5"/>
    <w:rsid w:val="007C5F4D"/>
    <w:rsid w:val="007D761F"/>
    <w:rsid w:val="007E6BE8"/>
    <w:rsid w:val="007F781F"/>
    <w:rsid w:val="00804EB7"/>
    <w:rsid w:val="00805B0C"/>
    <w:rsid w:val="00813D3F"/>
    <w:rsid w:val="00822C1F"/>
    <w:rsid w:val="00841FBF"/>
    <w:rsid w:val="008666C0"/>
    <w:rsid w:val="00866F48"/>
    <w:rsid w:val="00875015"/>
    <w:rsid w:val="00893363"/>
    <w:rsid w:val="00893D03"/>
    <w:rsid w:val="008A1729"/>
    <w:rsid w:val="008A4CD8"/>
    <w:rsid w:val="008A5DD5"/>
    <w:rsid w:val="008B5C2C"/>
    <w:rsid w:val="008B74B9"/>
    <w:rsid w:val="008C01E8"/>
    <w:rsid w:val="008D3450"/>
    <w:rsid w:val="008D397C"/>
    <w:rsid w:val="008D53E0"/>
    <w:rsid w:val="008D557E"/>
    <w:rsid w:val="008D7078"/>
    <w:rsid w:val="008E0601"/>
    <w:rsid w:val="008E1F6A"/>
    <w:rsid w:val="008E4E6A"/>
    <w:rsid w:val="008F77C8"/>
    <w:rsid w:val="009105C7"/>
    <w:rsid w:val="00911913"/>
    <w:rsid w:val="0091391B"/>
    <w:rsid w:val="00920944"/>
    <w:rsid w:val="00923D53"/>
    <w:rsid w:val="00923E2A"/>
    <w:rsid w:val="00934522"/>
    <w:rsid w:val="009357BB"/>
    <w:rsid w:val="009361D1"/>
    <w:rsid w:val="00936E2A"/>
    <w:rsid w:val="009425B1"/>
    <w:rsid w:val="00942798"/>
    <w:rsid w:val="009429CD"/>
    <w:rsid w:val="00943D90"/>
    <w:rsid w:val="00947284"/>
    <w:rsid w:val="0094790A"/>
    <w:rsid w:val="00961B5E"/>
    <w:rsid w:val="009659B4"/>
    <w:rsid w:val="00967440"/>
    <w:rsid w:val="00975263"/>
    <w:rsid w:val="00976B6A"/>
    <w:rsid w:val="009848AA"/>
    <w:rsid w:val="00990C4C"/>
    <w:rsid w:val="0099733E"/>
    <w:rsid w:val="009B3D06"/>
    <w:rsid w:val="009B417B"/>
    <w:rsid w:val="009B41E9"/>
    <w:rsid w:val="009B4286"/>
    <w:rsid w:val="009B62F8"/>
    <w:rsid w:val="009B632B"/>
    <w:rsid w:val="009C7B6E"/>
    <w:rsid w:val="009D0BD6"/>
    <w:rsid w:val="009D253C"/>
    <w:rsid w:val="009E3EFD"/>
    <w:rsid w:val="009E6FC2"/>
    <w:rsid w:val="009F6299"/>
    <w:rsid w:val="009F66DB"/>
    <w:rsid w:val="00A04C9F"/>
    <w:rsid w:val="00A06669"/>
    <w:rsid w:val="00A07DA1"/>
    <w:rsid w:val="00A1259A"/>
    <w:rsid w:val="00A133FC"/>
    <w:rsid w:val="00A14D73"/>
    <w:rsid w:val="00A159E7"/>
    <w:rsid w:val="00A215F7"/>
    <w:rsid w:val="00A34BA4"/>
    <w:rsid w:val="00A35A97"/>
    <w:rsid w:val="00A406B8"/>
    <w:rsid w:val="00A43917"/>
    <w:rsid w:val="00A45231"/>
    <w:rsid w:val="00A473AA"/>
    <w:rsid w:val="00A513C8"/>
    <w:rsid w:val="00A523AE"/>
    <w:rsid w:val="00A77459"/>
    <w:rsid w:val="00A81CFD"/>
    <w:rsid w:val="00A81E11"/>
    <w:rsid w:val="00A861D4"/>
    <w:rsid w:val="00A86C07"/>
    <w:rsid w:val="00A928CA"/>
    <w:rsid w:val="00A967AE"/>
    <w:rsid w:val="00AA11F3"/>
    <w:rsid w:val="00AA7FD3"/>
    <w:rsid w:val="00AB1420"/>
    <w:rsid w:val="00AB4A9D"/>
    <w:rsid w:val="00AC460F"/>
    <w:rsid w:val="00AC5D68"/>
    <w:rsid w:val="00AD3171"/>
    <w:rsid w:val="00AE3724"/>
    <w:rsid w:val="00AE4A03"/>
    <w:rsid w:val="00AE5DB8"/>
    <w:rsid w:val="00AE6F95"/>
    <w:rsid w:val="00AE7239"/>
    <w:rsid w:val="00AE7ABE"/>
    <w:rsid w:val="00AE7D50"/>
    <w:rsid w:val="00AF2845"/>
    <w:rsid w:val="00B01FF8"/>
    <w:rsid w:val="00B07563"/>
    <w:rsid w:val="00B07B48"/>
    <w:rsid w:val="00B10652"/>
    <w:rsid w:val="00B137C0"/>
    <w:rsid w:val="00B2000E"/>
    <w:rsid w:val="00B35D07"/>
    <w:rsid w:val="00B45EF8"/>
    <w:rsid w:val="00B533AE"/>
    <w:rsid w:val="00B658AC"/>
    <w:rsid w:val="00B66141"/>
    <w:rsid w:val="00B714AB"/>
    <w:rsid w:val="00B72CD9"/>
    <w:rsid w:val="00B83C55"/>
    <w:rsid w:val="00BA0CFE"/>
    <w:rsid w:val="00BA31B6"/>
    <w:rsid w:val="00BA529B"/>
    <w:rsid w:val="00BB1AF0"/>
    <w:rsid w:val="00BD0EAC"/>
    <w:rsid w:val="00BD6799"/>
    <w:rsid w:val="00BE533F"/>
    <w:rsid w:val="00BE6838"/>
    <w:rsid w:val="00BF1C2D"/>
    <w:rsid w:val="00BF6D7C"/>
    <w:rsid w:val="00C019A3"/>
    <w:rsid w:val="00C03275"/>
    <w:rsid w:val="00C036DC"/>
    <w:rsid w:val="00C0598E"/>
    <w:rsid w:val="00C111F8"/>
    <w:rsid w:val="00C13205"/>
    <w:rsid w:val="00C2445A"/>
    <w:rsid w:val="00C34EB4"/>
    <w:rsid w:val="00C436B6"/>
    <w:rsid w:val="00C4785A"/>
    <w:rsid w:val="00C517C0"/>
    <w:rsid w:val="00C73A83"/>
    <w:rsid w:val="00C86073"/>
    <w:rsid w:val="00C93E0C"/>
    <w:rsid w:val="00CA1A8F"/>
    <w:rsid w:val="00CB3DFD"/>
    <w:rsid w:val="00CB3EB4"/>
    <w:rsid w:val="00CE7DFA"/>
    <w:rsid w:val="00CF10C6"/>
    <w:rsid w:val="00CF2FC2"/>
    <w:rsid w:val="00CF75D3"/>
    <w:rsid w:val="00D02A1C"/>
    <w:rsid w:val="00D04125"/>
    <w:rsid w:val="00D10C56"/>
    <w:rsid w:val="00D1145D"/>
    <w:rsid w:val="00D12E51"/>
    <w:rsid w:val="00D15636"/>
    <w:rsid w:val="00D16A30"/>
    <w:rsid w:val="00D32D3F"/>
    <w:rsid w:val="00D34996"/>
    <w:rsid w:val="00D40171"/>
    <w:rsid w:val="00D41BE9"/>
    <w:rsid w:val="00D41F7F"/>
    <w:rsid w:val="00D4406E"/>
    <w:rsid w:val="00D476EF"/>
    <w:rsid w:val="00D515C8"/>
    <w:rsid w:val="00D66BCB"/>
    <w:rsid w:val="00D71936"/>
    <w:rsid w:val="00D71B8F"/>
    <w:rsid w:val="00D7350A"/>
    <w:rsid w:val="00D824A6"/>
    <w:rsid w:val="00D8488B"/>
    <w:rsid w:val="00D939C2"/>
    <w:rsid w:val="00DA028A"/>
    <w:rsid w:val="00DA71F5"/>
    <w:rsid w:val="00DB0C56"/>
    <w:rsid w:val="00DB2BB8"/>
    <w:rsid w:val="00DB5CC4"/>
    <w:rsid w:val="00DB67EE"/>
    <w:rsid w:val="00DC2E7C"/>
    <w:rsid w:val="00DC324A"/>
    <w:rsid w:val="00DC3A4F"/>
    <w:rsid w:val="00DD13DC"/>
    <w:rsid w:val="00DE03EA"/>
    <w:rsid w:val="00DE67B5"/>
    <w:rsid w:val="00DF66AC"/>
    <w:rsid w:val="00E115AD"/>
    <w:rsid w:val="00E11964"/>
    <w:rsid w:val="00E20102"/>
    <w:rsid w:val="00E368AB"/>
    <w:rsid w:val="00E37814"/>
    <w:rsid w:val="00E40C2B"/>
    <w:rsid w:val="00E50B4B"/>
    <w:rsid w:val="00E538D4"/>
    <w:rsid w:val="00E60689"/>
    <w:rsid w:val="00E73BE9"/>
    <w:rsid w:val="00E76EE1"/>
    <w:rsid w:val="00E77CBF"/>
    <w:rsid w:val="00E80FD5"/>
    <w:rsid w:val="00E81D6F"/>
    <w:rsid w:val="00E832A6"/>
    <w:rsid w:val="00E85891"/>
    <w:rsid w:val="00E9570B"/>
    <w:rsid w:val="00EA0CC5"/>
    <w:rsid w:val="00EA1078"/>
    <w:rsid w:val="00EA6D8C"/>
    <w:rsid w:val="00EB551C"/>
    <w:rsid w:val="00EB5855"/>
    <w:rsid w:val="00EB6577"/>
    <w:rsid w:val="00EB7178"/>
    <w:rsid w:val="00EC6F0D"/>
    <w:rsid w:val="00ED3777"/>
    <w:rsid w:val="00EE10DD"/>
    <w:rsid w:val="00EE6324"/>
    <w:rsid w:val="00EF15F9"/>
    <w:rsid w:val="00EF64FC"/>
    <w:rsid w:val="00EF6711"/>
    <w:rsid w:val="00F113B0"/>
    <w:rsid w:val="00F13A82"/>
    <w:rsid w:val="00F17333"/>
    <w:rsid w:val="00F241DA"/>
    <w:rsid w:val="00F3011D"/>
    <w:rsid w:val="00F305C6"/>
    <w:rsid w:val="00F43CD4"/>
    <w:rsid w:val="00F441BE"/>
    <w:rsid w:val="00F51F21"/>
    <w:rsid w:val="00F5366C"/>
    <w:rsid w:val="00F6410A"/>
    <w:rsid w:val="00F65D9D"/>
    <w:rsid w:val="00F72CB5"/>
    <w:rsid w:val="00F75AB2"/>
    <w:rsid w:val="00F85C6C"/>
    <w:rsid w:val="00F8747F"/>
    <w:rsid w:val="00F97E00"/>
    <w:rsid w:val="00FB77CF"/>
    <w:rsid w:val="00FD38DB"/>
    <w:rsid w:val="00FE1C34"/>
    <w:rsid w:val="00FF0A2E"/>
    <w:rsid w:val="00FF2798"/>
    <w:rsid w:val="00FF2EAB"/>
    <w:rsid w:val="00FF35E2"/>
    <w:rsid w:val="00FF4474"/>
    <w:rsid w:val="00FF5AD3"/>
    <w:rsid w:val="2FDFB8F3"/>
    <w:rsid w:val="5DFE9E11"/>
    <w:rsid w:val="7EBDA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43175ED7"/>
  <w15:docId w15:val="{9B08CAD1-ED3B-40FD-896F-ADFF13F7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semiHidden/>
    <w:unhideWhenUsed/>
    <w:qFormat/>
    <w:rPr>
      <w:rFonts w:ascii="Times New Roman" w:hAnsi="Times New Roman" w:cs="Times New Roman" w:hint="default"/>
      <w:color w:val="0000FF"/>
      <w:u w:val="single"/>
    </w:rPr>
  </w:style>
  <w:style w:type="paragraph" w:customStyle="1" w:styleId="1">
    <w:name w:val="列表段落1"/>
    <w:basedOn w:val="a"/>
    <w:uiPriority w:val="99"/>
    <w:qFormat/>
    <w:pPr>
      <w:ind w:firstLineChars="200" w:firstLine="420"/>
    </w:pPr>
  </w:style>
  <w:style w:type="character" w:customStyle="1" w:styleId="a6">
    <w:name w:val="页眉 字符"/>
    <w:basedOn w:val="a0"/>
    <w:link w:val="a5"/>
    <w:uiPriority w:val="99"/>
    <w:rPr>
      <w:rFonts w:ascii="Calibri" w:eastAsia="宋体" w:hAnsi="Calibri" w:cs="Calibri"/>
      <w:sz w:val="18"/>
      <w:szCs w:val="18"/>
    </w:rPr>
  </w:style>
  <w:style w:type="character" w:customStyle="1" w:styleId="a4">
    <w:name w:val="页脚 字符"/>
    <w:basedOn w:val="a0"/>
    <w:link w:val="a3"/>
    <w:uiPriority w:val="99"/>
    <w:rPr>
      <w:rFonts w:ascii="Calibri" w:eastAsia="宋体" w:hAnsi="Calibri" w:cs="Calibri"/>
      <w:sz w:val="18"/>
      <w:szCs w:val="18"/>
    </w:rPr>
  </w:style>
  <w:style w:type="paragraph" w:styleId="a9">
    <w:name w:val="List Paragraph"/>
    <w:basedOn w:val="a"/>
    <w:uiPriority w:val="99"/>
    <w:rsid w:val="003759C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6207">
      <w:bodyDiv w:val="1"/>
      <w:marLeft w:val="0"/>
      <w:marRight w:val="0"/>
      <w:marTop w:val="0"/>
      <w:marBottom w:val="0"/>
      <w:divBdr>
        <w:top w:val="none" w:sz="0" w:space="0" w:color="auto"/>
        <w:left w:val="none" w:sz="0" w:space="0" w:color="auto"/>
        <w:bottom w:val="none" w:sz="0" w:space="0" w:color="auto"/>
        <w:right w:val="none" w:sz="0" w:space="0" w:color="auto"/>
      </w:divBdr>
    </w:div>
    <w:div w:id="1701933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xny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xzbtb.cn/" TargetMode="External"/><Relationship Id="rId4" Type="http://schemas.openxmlformats.org/officeDocument/2006/relationships/settings" Target="settings.xml"/><Relationship Id="rId9" Type="http://schemas.openxmlformats.org/officeDocument/2006/relationships/hyperlink" Target="http://www.edu-sjt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shuting</dc:creator>
  <cp:lastModifiedBy>张可爱</cp:lastModifiedBy>
  <cp:revision>26</cp:revision>
  <dcterms:created xsi:type="dcterms:W3CDTF">2022-04-16T01:58:00Z</dcterms:created>
  <dcterms:modified xsi:type="dcterms:W3CDTF">2023-01-06T09:08:00Z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